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59528303"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10</w:t>
      </w:r>
      <w:r w:rsidRPr="001C5EBF">
        <w:rPr>
          <w:b/>
          <w:noProof/>
          <w:sz w:val="24"/>
        </w:rPr>
        <w:tab/>
        <w:t>R4-</w:t>
      </w:r>
      <w:r w:rsidR="00762367" w:rsidRPr="009C01E7">
        <w:rPr>
          <w:b/>
          <w:noProof/>
          <w:sz w:val="24"/>
        </w:rPr>
        <w:t>2</w:t>
      </w:r>
      <w:r w:rsidR="002B6FB4">
        <w:rPr>
          <w:b/>
          <w:noProof/>
          <w:sz w:val="24"/>
        </w:rPr>
        <w:t>4</w:t>
      </w:r>
      <w:r w:rsidR="00834B45">
        <w:rPr>
          <w:b/>
          <w:noProof/>
          <w:sz w:val="24"/>
          <w:lang w:eastAsia="zh-CN"/>
        </w:rPr>
        <w:t>00808</w:t>
      </w:r>
    </w:p>
    <w:p w14:paraId="40B97238" w14:textId="3CC2313F" w:rsidR="007109FE" w:rsidRPr="00883345" w:rsidRDefault="002B6FB4" w:rsidP="007109FE">
      <w:pPr>
        <w:tabs>
          <w:tab w:val="right" w:pos="9639"/>
        </w:tabs>
        <w:spacing w:after="0"/>
        <w:rPr>
          <w:rFonts w:ascii="Arial" w:hAnsi="Arial" w:cs="Arial"/>
          <w:b/>
          <w:sz w:val="24"/>
          <w:szCs w:val="24"/>
        </w:rPr>
      </w:pPr>
      <w:r>
        <w:rPr>
          <w:rFonts w:ascii="Arial" w:hAnsi="Arial" w:cs="Arial"/>
          <w:b/>
          <w:sz w:val="24"/>
          <w:szCs w:val="24"/>
        </w:rPr>
        <w:t>Athens, Greece</w:t>
      </w:r>
      <w:r w:rsidR="007109FE" w:rsidRPr="00883345">
        <w:rPr>
          <w:rFonts w:ascii="Arial" w:hAnsi="Arial" w:cs="Arial"/>
          <w:b/>
          <w:sz w:val="24"/>
          <w:szCs w:val="24"/>
        </w:rPr>
        <w:t xml:space="preserve">, </w:t>
      </w:r>
      <w:r>
        <w:rPr>
          <w:rFonts w:ascii="Arial" w:hAnsi="Arial" w:cs="Arial"/>
          <w:b/>
          <w:sz w:val="24"/>
          <w:szCs w:val="24"/>
        </w:rPr>
        <w:t>February</w:t>
      </w:r>
      <w:r w:rsidR="007109FE" w:rsidRPr="00883345">
        <w:rPr>
          <w:rFonts w:ascii="Arial" w:hAnsi="Arial" w:cs="Arial"/>
          <w:b/>
          <w:sz w:val="24"/>
          <w:szCs w:val="24"/>
        </w:rPr>
        <w:t xml:space="preserve"> </w:t>
      </w:r>
      <w:r>
        <w:rPr>
          <w:rFonts w:ascii="Arial" w:hAnsi="Arial" w:cs="Arial"/>
          <w:b/>
          <w:sz w:val="24"/>
          <w:szCs w:val="24"/>
        </w:rPr>
        <w:t>26</w:t>
      </w:r>
      <w:r w:rsidRPr="002B6FB4">
        <w:rPr>
          <w:rFonts w:ascii="Arial" w:hAnsi="Arial" w:cs="Arial"/>
          <w:b/>
          <w:sz w:val="24"/>
          <w:szCs w:val="24"/>
          <w:vertAlign w:val="superscript"/>
        </w:rPr>
        <w:t>th</w:t>
      </w:r>
      <w:r w:rsidR="007109FE" w:rsidRPr="00883345">
        <w:rPr>
          <w:rFonts w:ascii="Arial" w:hAnsi="Arial" w:cs="Arial"/>
          <w:b/>
          <w:sz w:val="24"/>
          <w:szCs w:val="24"/>
        </w:rPr>
        <w:t xml:space="preserve"> – </w:t>
      </w:r>
      <w:r>
        <w:rPr>
          <w:rFonts w:ascii="Arial" w:hAnsi="Arial" w:cs="Arial"/>
          <w:b/>
          <w:sz w:val="24"/>
          <w:szCs w:val="24"/>
        </w:rPr>
        <w:t>March 1</w:t>
      </w:r>
      <w:r w:rsidRPr="002B6FB4">
        <w:rPr>
          <w:rFonts w:ascii="Arial" w:hAnsi="Arial" w:cs="Arial"/>
          <w:b/>
          <w:sz w:val="24"/>
          <w:szCs w:val="24"/>
          <w:vertAlign w:val="superscript"/>
        </w:rPr>
        <w:t>st</w:t>
      </w:r>
      <w:r w:rsidR="007109FE" w:rsidRPr="00883345">
        <w:rPr>
          <w:rFonts w:ascii="Arial" w:hAnsi="Arial" w:cs="Arial"/>
          <w:b/>
          <w:sz w:val="24"/>
          <w:szCs w:val="24"/>
        </w:rPr>
        <w:t>, 202</w:t>
      </w:r>
      <w:r>
        <w:rPr>
          <w:rFonts w:ascii="Arial" w:hAnsi="Arial" w:cs="Arial"/>
          <w:b/>
          <w:sz w:val="24"/>
          <w:szCs w:val="24"/>
        </w:rPr>
        <w:t>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9969D3"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ACCA7" w:rsidR="001E41F3" w:rsidRPr="00410371" w:rsidRDefault="0065793D" w:rsidP="00547111">
            <w:pPr>
              <w:pStyle w:val="CRCoverPage"/>
              <w:spacing w:after="0"/>
              <w:rPr>
                <w:noProof/>
                <w:lang w:eastAsia="zh-CN"/>
              </w:rPr>
            </w:pPr>
            <w:r>
              <w:rPr>
                <w:noProof/>
                <w:lang w:eastAsia="zh-CN"/>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A8ACC" w:rsidR="001E41F3" w:rsidRPr="002B6FB4" w:rsidRDefault="009969D3">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2B6FB4" w:rsidRPr="003A6489">
                <w:rPr>
                  <w:b/>
                  <w:noProof/>
                  <w:sz w:val="28"/>
                </w:rPr>
                <w:t>4</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3492" w:rsidR="001E41F3" w:rsidRDefault="008C752C" w:rsidP="008C752C">
            <w:pPr>
              <w:pStyle w:val="CRCoverPage"/>
              <w:spacing w:after="0"/>
              <w:rPr>
                <w:noProof/>
              </w:rPr>
            </w:pPr>
            <w:r>
              <w:t xml:space="preserve">38.133 </w:t>
            </w:r>
            <w:proofErr w:type="spellStart"/>
            <w:r w:rsidR="00B96AE9">
              <w:t>draft</w:t>
            </w:r>
            <w:r>
              <w:t>CR</w:t>
            </w:r>
            <w:proofErr w:type="spellEnd"/>
            <w:r>
              <w:t xml:space="preserve"> on </w:t>
            </w:r>
            <w:r w:rsidR="00AB7B75">
              <w:t>enhancement for PUCCH</w:t>
            </w:r>
            <w:r w:rsidR="00B96AE9">
              <w:t xml:space="preserv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9969D3"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03BEF" w:rsidR="001E41F3" w:rsidRDefault="001C5EBF">
            <w:pPr>
              <w:pStyle w:val="CRCoverPage"/>
              <w:spacing w:after="0"/>
              <w:ind w:left="100"/>
              <w:rPr>
                <w:noProof/>
              </w:rPr>
            </w:pPr>
            <w:r>
              <w:rPr>
                <w:noProof/>
              </w:rPr>
              <w:t>202</w:t>
            </w:r>
            <w:r w:rsidR="002B6FB4">
              <w:rPr>
                <w:noProof/>
              </w:rPr>
              <w:t>4</w:t>
            </w:r>
            <w:r>
              <w:rPr>
                <w:noProof/>
              </w:rPr>
              <w:t>-</w:t>
            </w:r>
            <w:r w:rsidR="002B6FB4">
              <w:rPr>
                <w:noProof/>
              </w:rPr>
              <w:t>2</w:t>
            </w:r>
            <w:r>
              <w:rPr>
                <w:noProof/>
              </w:rPr>
              <w:t>-</w:t>
            </w:r>
            <w:r w:rsidR="009969D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2FF8F" w14:textId="0055856F" w:rsidR="002076A5" w:rsidRDefault="00DE2463" w:rsidP="00534261">
            <w:pPr>
              <w:pStyle w:val="CRCoverPage"/>
              <w:spacing w:after="0"/>
              <w:ind w:left="100"/>
              <w:rPr>
                <w:noProof/>
              </w:rPr>
            </w:pPr>
            <w:r>
              <w:rPr>
                <w:noProof/>
              </w:rPr>
              <w:t xml:space="preserve">The PUCCH SCell activation was </w:t>
            </w:r>
            <w:r w:rsidR="00DA6339">
              <w:rPr>
                <w:noProof/>
              </w:rPr>
              <w:t>updated</w:t>
            </w:r>
            <w:r>
              <w:rPr>
                <w:noProof/>
              </w:rPr>
              <w:t xml:space="preserve"> by referring to the single SCell activation delay in section </w:t>
            </w:r>
            <w:r w:rsidR="00D30AA0">
              <w:rPr>
                <w:noProof/>
              </w:rPr>
              <w:t xml:space="preserve">8.3.2 or </w:t>
            </w:r>
            <w:r>
              <w:rPr>
                <w:noProof/>
              </w:rPr>
              <w:t>8.3.</w:t>
            </w:r>
            <w:r w:rsidR="00DA6339">
              <w:rPr>
                <w:noProof/>
              </w:rPr>
              <w:t>17</w:t>
            </w:r>
            <w:r w:rsidR="005C6B5C">
              <w:rPr>
                <w:noProof/>
              </w:rPr>
              <w:t xml:space="preserve">, but </w:t>
            </w:r>
            <w:r w:rsidR="0075205E">
              <w:rPr>
                <w:noProof/>
              </w:rPr>
              <w:t xml:space="preserve">some details are still </w:t>
            </w:r>
            <w:r w:rsidR="00973F5B">
              <w:rPr>
                <w:noProof/>
              </w:rPr>
              <w:t>missing</w:t>
            </w:r>
            <w:r w:rsidR="00D30AA0">
              <w:rPr>
                <w:noProof/>
              </w:rPr>
              <w:t xml:space="preserve">. </w:t>
            </w:r>
            <w:r>
              <w:rPr>
                <w:noProof/>
              </w:rPr>
              <w:t xml:space="preserve"> </w:t>
            </w:r>
          </w:p>
          <w:p w14:paraId="6D84ABF6" w14:textId="5E61FDB6" w:rsidR="0075205E" w:rsidRDefault="005C6B5C" w:rsidP="005C6B5C">
            <w:pPr>
              <w:pStyle w:val="CRCoverPage"/>
              <w:numPr>
                <w:ilvl w:val="0"/>
                <w:numId w:val="16"/>
              </w:numPr>
              <w:spacing w:after="0"/>
              <w:rPr>
                <w:noProof/>
              </w:rPr>
            </w:pPr>
            <w:r>
              <w:rPr>
                <w:noProof/>
              </w:rPr>
              <w:t>The definition of T</w:t>
            </w:r>
            <w:r w:rsidRPr="00973F5B">
              <w:rPr>
                <w:noProof/>
                <w:vertAlign w:val="subscript"/>
              </w:rPr>
              <w:t>activation_time</w:t>
            </w:r>
            <w:r>
              <w:rPr>
                <w:noProof/>
              </w:rPr>
              <w:t xml:space="preserve"> is not fully correct as T</w:t>
            </w:r>
            <w:r w:rsidRPr="00973F5B">
              <w:rPr>
                <w:noProof/>
                <w:vertAlign w:val="subscript"/>
              </w:rPr>
              <w:t>uncertainty_MAC</w:t>
            </w:r>
            <w:r>
              <w:rPr>
                <w:noProof/>
              </w:rPr>
              <w:t xml:space="preserve"> also </w:t>
            </w:r>
            <w:r w:rsidR="0075205E">
              <w:rPr>
                <w:noProof/>
              </w:rPr>
              <w:t xml:space="preserve">needs to be updated for w/ L3 report and w/o L3 report respectively. </w:t>
            </w:r>
          </w:p>
          <w:p w14:paraId="6AE3A874" w14:textId="5A11BB14" w:rsidR="002076A5" w:rsidRDefault="0075205E" w:rsidP="005C6B5C">
            <w:pPr>
              <w:pStyle w:val="CRCoverPage"/>
              <w:numPr>
                <w:ilvl w:val="0"/>
                <w:numId w:val="16"/>
              </w:numPr>
              <w:spacing w:after="0"/>
              <w:rPr>
                <w:noProof/>
              </w:rPr>
            </w:pPr>
            <w:r>
              <w:rPr>
                <w:noProof/>
              </w:rPr>
              <w:t xml:space="preserve">The </w:t>
            </w:r>
            <w:r w:rsidR="00C73468">
              <w:rPr>
                <w:noProof/>
              </w:rPr>
              <w:t>condition of “</w:t>
            </w:r>
            <w:r>
              <w:rPr>
                <w:noProof/>
              </w:rPr>
              <w:t>PL-RS is known</w:t>
            </w:r>
            <w:r w:rsidR="00C73468">
              <w:rPr>
                <w:noProof/>
              </w:rPr>
              <w:t>”</w:t>
            </w:r>
            <w:r>
              <w:rPr>
                <w:noProof/>
              </w:rPr>
              <w:t xml:space="preserve"> for unknown PUCCH SCell has not considered the case where L3 report is triggered after SCell activation command. This needs to be updated. </w:t>
            </w:r>
            <w:r w:rsidR="005C6B5C">
              <w:rPr>
                <w:noProof/>
              </w:rPr>
              <w:t xml:space="preserve"> </w:t>
            </w:r>
          </w:p>
          <w:p w14:paraId="4D842D15" w14:textId="04A615CF" w:rsidR="00ED49DB" w:rsidRDefault="00ED49DB" w:rsidP="005C6B5C">
            <w:pPr>
              <w:pStyle w:val="CRCoverPage"/>
              <w:numPr>
                <w:ilvl w:val="0"/>
                <w:numId w:val="16"/>
              </w:numPr>
              <w:spacing w:after="0"/>
              <w:rPr>
                <w:noProof/>
              </w:rPr>
            </w:pPr>
            <w:r>
              <w:rPr>
                <w:rFonts w:hint="eastAsia"/>
                <w:noProof/>
                <w:lang w:eastAsia="zh-CN"/>
              </w:rPr>
              <w:t>T</w:t>
            </w:r>
            <w:r>
              <w:rPr>
                <w:noProof/>
                <w:lang w:eastAsia="zh-CN"/>
              </w:rPr>
              <w:t>he capability IE and configuration are not aligned with RAN2 spec.</w:t>
            </w:r>
          </w:p>
          <w:p w14:paraId="3C287B20" w14:textId="77777777" w:rsidR="00130EC1" w:rsidRDefault="00973F5B" w:rsidP="00C73468">
            <w:pPr>
              <w:pStyle w:val="CRCoverPage"/>
              <w:numPr>
                <w:ilvl w:val="0"/>
                <w:numId w:val="16"/>
              </w:numPr>
              <w:spacing w:after="0"/>
              <w:rPr>
                <w:noProof/>
              </w:rPr>
            </w:pPr>
            <w:r>
              <w:rPr>
                <w:rFonts w:hint="eastAsia"/>
                <w:noProof/>
                <w:lang w:eastAsia="zh-CN"/>
              </w:rPr>
              <w:t>S</w:t>
            </w:r>
            <w:r>
              <w:rPr>
                <w:noProof/>
                <w:lang w:eastAsia="zh-CN"/>
              </w:rPr>
              <w:t>ome corrections to consider L3 report for PUCCH SCell activation.</w:t>
            </w:r>
          </w:p>
          <w:p w14:paraId="708AA7DE" w14:textId="15B97913" w:rsidR="00C73468" w:rsidRPr="00DE2463" w:rsidRDefault="00C73468" w:rsidP="00C734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E008C" w14:textId="1A51023B" w:rsidR="00130EC1" w:rsidRPr="00C73468" w:rsidRDefault="00C73468" w:rsidP="00C73468">
            <w:pPr>
              <w:pStyle w:val="CRCoverPage"/>
              <w:numPr>
                <w:ilvl w:val="0"/>
                <w:numId w:val="17"/>
              </w:numPr>
              <w:spacing w:after="0"/>
              <w:rPr>
                <w:noProof/>
                <w:lang w:val="en-US"/>
              </w:rPr>
            </w:pPr>
            <w:r>
              <w:rPr>
                <w:noProof/>
                <w:lang w:val="en-US"/>
              </w:rPr>
              <w:t xml:space="preserve">Further elaborate the definition of </w:t>
            </w:r>
            <w:r w:rsidRPr="00C73468">
              <w:rPr>
                <w:noProof/>
                <w:lang w:val="en-US"/>
              </w:rPr>
              <w:t>T</w:t>
            </w:r>
            <w:r w:rsidRPr="00C73468">
              <w:rPr>
                <w:noProof/>
                <w:vertAlign w:val="subscript"/>
                <w:lang w:val="en-US"/>
              </w:rPr>
              <w:t>activation_time</w:t>
            </w:r>
            <w:r w:rsidRPr="00C73468">
              <w:rPr>
                <w:noProof/>
                <w:lang w:val="en-US"/>
              </w:rPr>
              <w:t>.</w:t>
            </w:r>
          </w:p>
          <w:p w14:paraId="400A2164" w14:textId="77777777" w:rsidR="00C73468" w:rsidRDefault="00C73468" w:rsidP="00C73468">
            <w:pPr>
              <w:pStyle w:val="CRCoverPage"/>
              <w:numPr>
                <w:ilvl w:val="0"/>
                <w:numId w:val="17"/>
              </w:numPr>
              <w:spacing w:after="0"/>
              <w:rPr>
                <w:noProof/>
                <w:lang w:val="en-US"/>
              </w:rPr>
            </w:pPr>
            <w:r w:rsidRPr="00C73468">
              <w:rPr>
                <w:rFonts w:hint="eastAsia"/>
                <w:noProof/>
                <w:lang w:val="en-US"/>
              </w:rPr>
              <w:t>U</w:t>
            </w:r>
            <w:r w:rsidRPr="00C73468">
              <w:rPr>
                <w:noProof/>
                <w:lang w:val="en-US"/>
              </w:rPr>
              <w:t xml:space="preserve">pdate </w:t>
            </w:r>
            <w:r>
              <w:rPr>
                <w:noProof/>
                <w:lang w:val="en-US"/>
              </w:rPr>
              <w:t>the condition of “PL-RS is known” for unknown PUCCH SCell.</w:t>
            </w:r>
          </w:p>
          <w:p w14:paraId="11029D9E" w14:textId="19D7862B" w:rsidR="00ED49DB" w:rsidRDefault="00ED49DB" w:rsidP="00C73468">
            <w:pPr>
              <w:pStyle w:val="CRCoverPage"/>
              <w:numPr>
                <w:ilvl w:val="0"/>
                <w:numId w:val="17"/>
              </w:numPr>
              <w:spacing w:after="0"/>
              <w:rPr>
                <w:noProof/>
                <w:lang w:val="en-US"/>
              </w:rPr>
            </w:pPr>
            <w:r>
              <w:rPr>
                <w:rFonts w:hint="eastAsia"/>
                <w:noProof/>
                <w:lang w:val="en-US" w:eastAsia="zh-CN"/>
              </w:rPr>
              <w:t>A</w:t>
            </w:r>
            <w:r>
              <w:rPr>
                <w:noProof/>
                <w:lang w:val="en-US" w:eastAsia="zh-CN"/>
              </w:rPr>
              <w:t>lign the capability IE and configuration with RAN2 spec.</w:t>
            </w:r>
          </w:p>
          <w:p w14:paraId="31C656EC" w14:textId="4360D1EB" w:rsidR="00C73468" w:rsidRPr="009E4FC1" w:rsidRDefault="00C73468" w:rsidP="00C73468">
            <w:pPr>
              <w:pStyle w:val="CRCoverPage"/>
              <w:numPr>
                <w:ilvl w:val="0"/>
                <w:numId w:val="17"/>
              </w:numPr>
              <w:spacing w:after="0"/>
              <w:rPr>
                <w:noProof/>
                <w:lang w:val="en-US"/>
              </w:rPr>
            </w:pPr>
            <w:r>
              <w:rPr>
                <w:noProof/>
                <w:lang w:val="en-US"/>
              </w:rPr>
              <w:t xml:space="preserve">Some small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FC071" w:rsidR="001E41F3" w:rsidRDefault="007C02C0" w:rsidP="00130EC1">
            <w:pPr>
              <w:pStyle w:val="CRCoverPage"/>
              <w:spacing w:after="0"/>
              <w:ind w:left="100"/>
              <w:rPr>
                <w:noProof/>
              </w:rPr>
            </w:pPr>
            <w:r>
              <w:rPr>
                <w:noProof/>
              </w:rPr>
              <w:t xml:space="preserve">The </w:t>
            </w:r>
            <w:r w:rsidR="00130EC1">
              <w:rPr>
                <w:noProof/>
              </w:rPr>
              <w:t xml:space="preserve">PUCCH </w:t>
            </w:r>
            <w:r>
              <w:rPr>
                <w:noProof/>
              </w:rPr>
              <w:t xml:space="preserve">SCell activation delay requirement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0BE27" w:rsidR="001E41F3" w:rsidRDefault="003E25A0">
            <w:pPr>
              <w:pStyle w:val="CRCoverPage"/>
              <w:spacing w:after="0"/>
              <w:ind w:left="100"/>
              <w:rPr>
                <w:noProof/>
              </w:rPr>
            </w:pPr>
            <w:r>
              <w:rPr>
                <w:noProof/>
              </w:rPr>
              <w:t>8.3.</w:t>
            </w:r>
            <w:r w:rsidR="00D417FD">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E5C1C53" w14:textId="77777777" w:rsidR="003D10BC" w:rsidRDefault="003D10BC" w:rsidP="003D10BC">
      <w:pPr>
        <w:pStyle w:val="Heading3"/>
        <w:rPr>
          <w:lang w:val="en-US" w:eastAsia="en-GB"/>
        </w:rPr>
      </w:pPr>
      <w:r>
        <w:rPr>
          <w:lang w:val="en-US"/>
        </w:rPr>
        <w:t>8.3.12</w:t>
      </w:r>
      <w:r>
        <w:rPr>
          <w:lang w:val="en-US"/>
        </w:rPr>
        <w:tab/>
        <w:t>SCell Activation Delay Requirement for Deactivated PUCCH SCell</w:t>
      </w:r>
    </w:p>
    <w:p w14:paraId="5EB79FF3" w14:textId="77777777" w:rsidR="003D10BC" w:rsidRDefault="003D10BC" w:rsidP="003D10BC">
      <w:pPr>
        <w:rPr>
          <w:lang w:val="en-US"/>
        </w:rPr>
      </w:pPr>
      <w:r>
        <w:t>The requirements in this clause shall apply for the UE configured with one downlink SCell and when PUCCH is configured for the SCell being activated.</w:t>
      </w:r>
    </w:p>
    <w:p w14:paraId="45801A99" w14:textId="0BD220B1" w:rsidR="003D10BC" w:rsidDel="00686824" w:rsidRDefault="003D10BC" w:rsidP="003D10BC">
      <w:pPr>
        <w:rPr>
          <w:del w:id="1" w:author="Nokia_Lei" w:date="2024-01-29T12:21:00Z"/>
        </w:rPr>
      </w:pPr>
      <w:del w:id="2" w:author="Nokia_Lei" w:date="2024-01-29T12:21:00Z">
        <w:r w:rsidDel="00686824">
          <w:rPr>
            <w:szCs w:val="24"/>
          </w:rPr>
          <w:delText xml:space="preserve">For the UE capable of </w:delText>
        </w:r>
        <w:r w:rsidDel="00686824">
          <w:rPr>
            <w:i/>
            <w:iCs/>
            <w:szCs w:val="24"/>
          </w:rPr>
          <w:delText>[L3report]</w:delText>
        </w:r>
        <w:r w:rsidDel="00686824">
          <w:rPr>
            <w:szCs w:val="24"/>
          </w:rPr>
          <w:delText xml:space="preserve">, if the UE is provided with </w:delText>
        </w:r>
        <w:r w:rsidDel="00686824">
          <w:rPr>
            <w:i/>
            <w:iCs/>
            <w:szCs w:val="24"/>
          </w:rPr>
          <w:delText>[ReportOnActivation],</w:delText>
        </w:r>
        <w:r w:rsidDel="00686824">
          <w:rPr>
            <w:szCs w:val="24"/>
          </w:rPr>
          <w:delText xml:space="preserve"> the </w:delText>
        </w:r>
        <w:r w:rsidDel="00686824">
          <w:delText>T</w:delText>
        </w:r>
        <w:r w:rsidDel="00686824">
          <w:rPr>
            <w:vertAlign w:val="subscript"/>
          </w:rPr>
          <w:delText>activation_time</w:delText>
        </w:r>
        <w:r w:rsidDel="00686824">
          <w:delText xml:space="preserve"> is replaced with the SCell activation delay with L3 reporting in millisecond as specified in section 8.3.</w:delText>
        </w:r>
      </w:del>
      <w:del w:id="3" w:author="Nokia_Lei" w:date="2024-01-29T12:11:00Z">
        <w:r w:rsidDel="007F7184">
          <w:delText>18</w:delText>
        </w:r>
      </w:del>
      <w:del w:id="4" w:author="Nokia_Lei" w:date="2024-01-29T12:21:00Z">
        <w:r w:rsidDel="00686824">
          <w:delText>.</w:delText>
        </w:r>
      </w:del>
    </w:p>
    <w:p w14:paraId="5E8939F2" w14:textId="77777777" w:rsidR="003D10BC" w:rsidRDefault="003D10BC" w:rsidP="003D10BC">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等线" w:eastAsia="等线" w:hAnsi="等线"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5180D500" w14:textId="77777777" w:rsidR="003D10BC" w:rsidRDefault="003D10BC" w:rsidP="003D10BC">
      <w:r>
        <w:t>Where:</w:t>
      </w:r>
    </w:p>
    <w:p w14:paraId="567843E8" w14:textId="77777777" w:rsidR="003D10BC" w:rsidRDefault="003D10BC" w:rsidP="003D10BC">
      <w:pPr>
        <w:pStyle w:val="B1"/>
      </w:pPr>
      <w:r>
        <w:t>-</w:t>
      </w:r>
      <w:r>
        <w:tab/>
        <w:t xml:space="preserve">A TA is considered to be valid provided that the </w:t>
      </w:r>
      <w:proofErr w:type="spellStart"/>
      <w:r>
        <w:rPr>
          <w:i/>
        </w:rPr>
        <w:t>TimeAlignmentTimer</w:t>
      </w:r>
      <w:proofErr w:type="spellEnd"/>
      <w:r>
        <w:rPr>
          <w:i/>
        </w:rPr>
        <w:t xml:space="preserve"> </w:t>
      </w:r>
      <w:r>
        <w:t>[2] associated with the TAG containing the PUCCH SCell is running.</w:t>
      </w:r>
    </w:p>
    <w:p w14:paraId="5ED1EC21" w14:textId="77777777" w:rsidR="003D10BC" w:rsidRDefault="003D10BC" w:rsidP="003D10BC">
      <w:pPr>
        <w:pStyle w:val="B1"/>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ADC50E8" w14:textId="77777777" w:rsidR="00B93015" w:rsidRDefault="003D10BC" w:rsidP="003D10BC">
      <w:pPr>
        <w:pStyle w:val="B1"/>
        <w:rPr>
          <w:ins w:id="5" w:author="Nokia_Lei" w:date="2024-01-29T12:16:00Z"/>
        </w:rPr>
      </w:pPr>
      <w:r>
        <w:t>-</w:t>
      </w:r>
      <w:r>
        <w:tab/>
      </w:r>
      <w:proofErr w:type="spellStart"/>
      <w:r>
        <w:t>T</w:t>
      </w:r>
      <w:r>
        <w:rPr>
          <w:vertAlign w:val="subscript"/>
        </w:rPr>
        <w:t>activation_time</w:t>
      </w:r>
      <w:proofErr w:type="spellEnd"/>
      <w:r>
        <w:t xml:space="preserve"> is the SCell activation delay in millisecond</w:t>
      </w:r>
      <w:ins w:id="6" w:author="Nokia_Lei" w:date="2024-01-29T12:16:00Z">
        <w:r w:rsidR="00417DAE">
          <w:t>.</w:t>
        </w:r>
      </w:ins>
    </w:p>
    <w:p w14:paraId="19C0C5AC" w14:textId="50D38A6D" w:rsidR="002C54C6" w:rsidRDefault="00B93015" w:rsidP="00B93015">
      <w:pPr>
        <w:pStyle w:val="B1"/>
        <w:ind w:firstLine="0"/>
        <w:rPr>
          <w:ins w:id="7" w:author="Nokia_Lei" w:date="2024-01-29T12:17:00Z"/>
        </w:rPr>
      </w:pPr>
      <w:ins w:id="8" w:author="Nokia_Lei" w:date="2024-01-29T12:16:00Z">
        <w:r>
          <w:rPr>
            <w:szCs w:val="24"/>
          </w:rPr>
          <w:t>For the UE capable o</w:t>
        </w:r>
        <w:r w:rsidRPr="005400E0">
          <w:rPr>
            <w:szCs w:val="24"/>
          </w:rPr>
          <w:t xml:space="preserve">f </w:t>
        </w:r>
      </w:ins>
      <w:ins w:id="9" w:author="Nokia_Lei" w:date="2024-01-29T16:40:00Z">
        <w:r w:rsidR="005400E0" w:rsidRPr="005400E0">
          <w:rPr>
            <w:i/>
            <w:iCs/>
            <w:rPrChange w:id="10" w:author="Nokia_Lei" w:date="2024-01-29T16:41:00Z">
              <w:rPr>
                <w:b/>
                <w:bCs/>
                <w:i/>
                <w:iCs/>
              </w:rPr>
            </w:rPrChange>
          </w:rPr>
          <w:t>l3-MeasUnknownSCellActivation</w:t>
        </w:r>
      </w:ins>
      <w:ins w:id="11" w:author="Nokia_Lei" w:date="2024-01-29T12:16:00Z">
        <w:r w:rsidRPr="005400E0">
          <w:rPr>
            <w:szCs w:val="24"/>
          </w:rPr>
          <w:t>, if</w:t>
        </w:r>
        <w:r>
          <w:rPr>
            <w:szCs w:val="24"/>
          </w:rPr>
          <w:t xml:space="preserve"> the UE is provided with </w:t>
        </w:r>
        <w:proofErr w:type="spellStart"/>
        <w:r>
          <w:rPr>
            <w:i/>
            <w:iCs/>
            <w:szCs w:val="24"/>
          </w:rPr>
          <w:t>ReportOn</w:t>
        </w:r>
      </w:ins>
      <w:ins w:id="12" w:author="Nokia_Lei" w:date="2024-01-29T16:41:00Z">
        <w:r w:rsidR="00B316BA">
          <w:rPr>
            <w:i/>
            <w:iCs/>
            <w:szCs w:val="24"/>
          </w:rPr>
          <w:t>S</w:t>
        </w:r>
      </w:ins>
      <w:ins w:id="13" w:author="Nokia_Lei" w:date="2024-01-29T16:42:00Z">
        <w:r w:rsidR="00850CD3">
          <w:rPr>
            <w:i/>
            <w:iCs/>
            <w:szCs w:val="24"/>
          </w:rPr>
          <w:t>c</w:t>
        </w:r>
      </w:ins>
      <w:ins w:id="14" w:author="Nokia_Lei" w:date="2024-01-29T16:41:00Z">
        <w:r w:rsidR="00B316BA">
          <w:rPr>
            <w:i/>
            <w:iCs/>
            <w:szCs w:val="24"/>
          </w:rPr>
          <w:t>ell</w:t>
        </w:r>
      </w:ins>
      <w:ins w:id="15" w:author="Nokia_Lei" w:date="2024-01-29T12:16:00Z">
        <w:r>
          <w:rPr>
            <w:i/>
            <w:iCs/>
            <w:szCs w:val="24"/>
          </w:rPr>
          <w:t>Activation</w:t>
        </w:r>
        <w:proofErr w:type="spellEnd"/>
        <w:r w:rsidRPr="0007043C">
          <w:t xml:space="preserve"> </w:t>
        </w:r>
        <w:r>
          <w:t>and it reports valid L3 measurement results after receiving the SCell activation command for unknown SCell</w:t>
        </w:r>
        <w:r>
          <w:rPr>
            <w:i/>
            <w:iCs/>
            <w:szCs w:val="24"/>
          </w:rPr>
          <w:t>,</w:t>
        </w:r>
        <w:r>
          <w:rPr>
            <w:szCs w:val="24"/>
          </w:rPr>
          <w:t xml:space="preserve"> the </w:t>
        </w:r>
        <w:proofErr w:type="spellStart"/>
        <w:r>
          <w:t>T</w:t>
        </w:r>
        <w:r>
          <w:rPr>
            <w:vertAlign w:val="subscript"/>
          </w:rPr>
          <w:t>activation_time</w:t>
        </w:r>
        <w:proofErr w:type="spellEnd"/>
        <w:r>
          <w:t xml:space="preserve"> is the SCell activation delay with L3 reporting in millisecond as specified in section 8.3.17</w:t>
        </w:r>
      </w:ins>
      <w:ins w:id="16" w:author="Nokia_Lei" w:date="2024-01-29T12:17:00Z">
        <w:r w:rsidR="009B5A16" w:rsidRPr="009B5A16">
          <w:t xml:space="preserve"> </w:t>
        </w:r>
        <w:r w:rsidR="009B5A16">
          <w:t xml:space="preserve">except the definition of </w:t>
        </w:r>
        <w:proofErr w:type="spellStart"/>
        <w:r w:rsidR="009B5A16">
          <w:t>T</w:t>
        </w:r>
        <w:r w:rsidR="009B5A16">
          <w:rPr>
            <w:vertAlign w:val="subscript"/>
          </w:rPr>
          <w:t>uncertainty_MAC</w:t>
        </w:r>
        <w:proofErr w:type="spellEnd"/>
        <w:r w:rsidR="009B5A16">
          <w:t xml:space="preserve"> is replaced with:</w:t>
        </w:r>
      </w:ins>
    </w:p>
    <w:p w14:paraId="45B71D51" w14:textId="1C537D42" w:rsidR="002C54C6" w:rsidRDefault="002C54C6" w:rsidP="002C54C6">
      <w:pPr>
        <w:pStyle w:val="B2"/>
        <w:rPr>
          <w:ins w:id="17" w:author="Nokia_Lei" w:date="2024-01-29T12:17:00Z"/>
          <w:lang w:val="en-US" w:eastAsia="zh-CN"/>
        </w:rPr>
      </w:pPr>
      <w:ins w:id="18" w:author="Nokia_Lei" w:date="2024-01-29T12:17:00Z">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w:t>
        </w:r>
      </w:ins>
      <w:ins w:id="19" w:author="Nokia_Lei" w:date="2024-01-29T12:18:00Z">
        <w:r>
          <w:t>, UL spatial relation (for FR2)</w:t>
        </w:r>
      </w:ins>
      <w:ins w:id="20" w:author="Nokia_Lei" w:date="2024-01-29T12:17:00Z">
        <w:r>
          <w:t xml:space="preserve"> relative to</w:t>
        </w:r>
      </w:ins>
    </w:p>
    <w:p w14:paraId="1CEC92DB" w14:textId="77777777" w:rsidR="002C54C6" w:rsidRDefault="002C54C6" w:rsidP="002C54C6">
      <w:pPr>
        <w:pStyle w:val="B3"/>
        <w:ind w:left="852" w:firstLine="0"/>
        <w:rPr>
          <w:ins w:id="21" w:author="Nokia_Lei" w:date="2024-01-29T12:17:00Z"/>
        </w:rPr>
      </w:pPr>
      <w:ins w:id="22" w:author="Nokia_Lei" w:date="2024-01-29T12:17:00Z">
        <w:r>
          <w:t>-</w:t>
        </w:r>
        <w:r>
          <w:tab/>
          <w:t xml:space="preserve">SCell activation command for known </w:t>
        </w:r>
        <w:proofErr w:type="gramStart"/>
        <w:r>
          <w:t>case;</w:t>
        </w:r>
        <w:proofErr w:type="gramEnd"/>
      </w:ins>
    </w:p>
    <w:p w14:paraId="3ACA9AA6" w14:textId="43E94825" w:rsidR="002C54C6" w:rsidRDefault="002C54C6" w:rsidP="002C54C6">
      <w:pPr>
        <w:pStyle w:val="B3"/>
        <w:ind w:left="852" w:firstLine="0"/>
        <w:rPr>
          <w:ins w:id="23" w:author="Nokia_Lei" w:date="2024-01-29T12:17:00Z"/>
        </w:rPr>
      </w:pPr>
      <w:ins w:id="24" w:author="Nokia_Lei" w:date="2024-01-29T12:17:00Z">
        <w:r>
          <w:t>-</w:t>
        </w:r>
        <w:r>
          <w:tab/>
          <w:t>First valid L3-RSRP reporting for unknown case, when UE reports valid L3-</w:t>
        </w:r>
        <w:proofErr w:type="gramStart"/>
        <w:r>
          <w:t>RSRP</w:t>
        </w:r>
      </w:ins>
      <w:ins w:id="25" w:author="Nokia_Lei" w:date="2024-01-29T12:19:00Z">
        <w:r w:rsidR="004767B4">
          <w:t>;</w:t>
        </w:r>
      </w:ins>
      <w:proofErr w:type="gramEnd"/>
      <w:ins w:id="26" w:author="Nokia_Lei" w:date="2024-01-29T12:17:00Z">
        <w:r>
          <w:t xml:space="preserve"> </w:t>
        </w:r>
      </w:ins>
    </w:p>
    <w:p w14:paraId="099BA9E6" w14:textId="12828FCE" w:rsidR="002C54C6" w:rsidRDefault="002C54C6" w:rsidP="002C54C6">
      <w:pPr>
        <w:pStyle w:val="B3"/>
        <w:ind w:left="852" w:firstLine="0"/>
        <w:rPr>
          <w:ins w:id="27" w:author="Nokia_Lei" w:date="2024-01-29T12:17:00Z"/>
        </w:rPr>
      </w:pPr>
      <w:ins w:id="28" w:author="Nokia_Lei" w:date="2024-01-29T12:17:00Z">
        <w:r>
          <w:t>-</w:t>
        </w:r>
        <w:r>
          <w:tab/>
          <w:t xml:space="preserve">First valid L1-RSRP reporting for unknown case, when UE does not report L3-RSRP </w:t>
        </w:r>
        <w:proofErr w:type="gramStart"/>
        <w:r>
          <w:t>results</w:t>
        </w:r>
      </w:ins>
      <w:ins w:id="29" w:author="Nokia_Lei" w:date="2024-01-29T12:20:00Z">
        <w:r w:rsidR="004767B4">
          <w:t>;</w:t>
        </w:r>
      </w:ins>
      <w:proofErr w:type="gramEnd"/>
    </w:p>
    <w:p w14:paraId="365C8774" w14:textId="50A170C0" w:rsidR="003D10BC" w:rsidRDefault="004754E2">
      <w:pPr>
        <w:pStyle w:val="B1"/>
        <w:ind w:firstLine="0"/>
        <w:pPrChange w:id="30" w:author="Nokia_Lei" w:date="2024-01-29T12:16:00Z">
          <w:pPr>
            <w:pStyle w:val="B1"/>
          </w:pPr>
        </w:pPrChange>
      </w:pPr>
      <w:ins w:id="31" w:author="Nokia_Lei" w:date="2024-01-29T12:17:00Z">
        <w:r>
          <w:t xml:space="preserve">Otherwise, </w:t>
        </w:r>
        <w:proofErr w:type="spellStart"/>
        <w:r>
          <w:t>T</w:t>
        </w:r>
        <w:r>
          <w:rPr>
            <w:vertAlign w:val="subscript"/>
          </w:rPr>
          <w:t>activation_time</w:t>
        </w:r>
        <w:proofErr w:type="spellEnd"/>
        <w:r>
          <w:t xml:space="preserve"> is the SCell activation delay in millisecond </w:t>
        </w:r>
      </w:ins>
      <w:r w:rsidR="003D10BC">
        <w:t xml:space="preserve">as specified in section 8.3.2 except the definition of </w:t>
      </w:r>
      <w:proofErr w:type="spellStart"/>
      <w:r w:rsidR="003D10BC">
        <w:t>T</w:t>
      </w:r>
      <w:r w:rsidR="003D10BC">
        <w:rPr>
          <w:vertAlign w:val="subscript"/>
        </w:rPr>
        <w:t>uncertainty_MAC</w:t>
      </w:r>
      <w:proofErr w:type="spellEnd"/>
      <w:r w:rsidR="003D10BC">
        <w:t xml:space="preserve"> is replaced with: </w:t>
      </w:r>
    </w:p>
    <w:p w14:paraId="16C54256" w14:textId="77777777" w:rsidR="003D10BC" w:rsidRDefault="003D10BC" w:rsidP="003D10BC">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288EA4E0" w14:textId="77777777" w:rsidR="003D10BC" w:rsidRDefault="003D10BC" w:rsidP="003D10BC">
      <w:pPr>
        <w:pStyle w:val="B2"/>
        <w:ind w:left="1136"/>
      </w:pPr>
      <w:r>
        <w:t>-</w:t>
      </w:r>
      <w:r>
        <w:tab/>
        <w:t xml:space="preserve">SCell activation command for known </w:t>
      </w:r>
      <w:proofErr w:type="gramStart"/>
      <w:r>
        <w:t>case;</w:t>
      </w:r>
      <w:proofErr w:type="gramEnd"/>
    </w:p>
    <w:p w14:paraId="0357F1BB" w14:textId="77777777" w:rsidR="003D10BC" w:rsidRDefault="003D10BC" w:rsidP="003D10BC">
      <w:pPr>
        <w:pStyle w:val="B2"/>
        <w:ind w:left="1136"/>
      </w:pPr>
      <w:r>
        <w:t>-</w:t>
      </w:r>
      <w:r>
        <w:tab/>
        <w:t>First valid L1-RSRP reporting for unknown case.</w:t>
      </w:r>
    </w:p>
    <w:p w14:paraId="5FE149EE" w14:textId="77777777" w:rsidR="003D10BC" w:rsidRDefault="003D10BC" w:rsidP="003D10BC">
      <w:pPr>
        <w:ind w:left="568" w:hanging="284"/>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60DE15BD" w14:textId="77777777" w:rsidR="003D10BC" w:rsidRDefault="003D10BC" w:rsidP="003D10BC">
      <w:pPr>
        <w:ind w:left="568" w:hanging="284"/>
      </w:pPr>
      <w:r>
        <w:t>-</w:t>
      </w:r>
      <w:r>
        <w:tab/>
      </w:r>
      <w:proofErr w:type="spellStart"/>
      <w:r>
        <w:t>T</w:t>
      </w:r>
      <w:r>
        <w:rPr>
          <w:vertAlign w:val="subscript"/>
        </w:rPr>
        <w:t>First_available_CSI</w:t>
      </w:r>
      <w:proofErr w:type="spellEnd"/>
      <w:r>
        <w:t xml:space="preserve"> is the delay uncertainty (in </w:t>
      </w:r>
      <w:proofErr w:type="spellStart"/>
      <w:r>
        <w:t>ms</w:t>
      </w:r>
      <w:proofErr w:type="spellEnd"/>
      <w:r>
        <w:t xml:space="preserve">) in acquiring the first available downlink CSI reference resource. </w:t>
      </w:r>
    </w:p>
    <w:p w14:paraId="42F4CB2D" w14:textId="77777777" w:rsidR="003D10BC" w:rsidRDefault="003D10BC" w:rsidP="003D10BC">
      <w:pPr>
        <w:ind w:left="568" w:hanging="284"/>
      </w:pPr>
      <w:r>
        <w:t>-</w:t>
      </w:r>
      <w:r>
        <w:tab/>
      </w:r>
      <w:proofErr w:type="spellStart"/>
      <w:r>
        <w:t>T</w:t>
      </w:r>
      <w:r>
        <w:rPr>
          <w:vertAlign w:val="subscript"/>
        </w:rPr>
        <w:t>CSI_processing</w:t>
      </w:r>
      <w:proofErr w:type="spellEnd"/>
      <w:r>
        <w:t xml:space="preserve"> is the UE processing time for CSI reporting.</w:t>
      </w:r>
    </w:p>
    <w:p w14:paraId="44235D2E" w14:textId="77777777" w:rsidR="003D10BC" w:rsidRDefault="003D10BC" w:rsidP="003D10BC">
      <w:pPr>
        <w:ind w:left="568" w:hanging="284"/>
      </w:pPr>
      <w:r>
        <w:t>-</w:t>
      </w:r>
      <w:r>
        <w:tab/>
      </w:r>
      <w:proofErr w:type="spellStart"/>
      <w:r>
        <w:t>T</w:t>
      </w:r>
      <w:r>
        <w:rPr>
          <w:vertAlign w:val="subscript"/>
        </w:rPr>
        <w:t>CSI_reporting_after</w:t>
      </w:r>
      <w:proofErr w:type="spellEnd"/>
      <w:r>
        <w:t xml:space="preserve"> is the delay uncertainty (in </w:t>
      </w:r>
      <w:proofErr w:type="spellStart"/>
      <w:r>
        <w:t>ms</w:t>
      </w:r>
      <w:proofErr w:type="spellEnd"/>
      <w:r>
        <w:t>) in acquiring the first available CSI reporting resources 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3*</w:t>
      </w:r>
      <w:proofErr w:type="spellStart"/>
      <w:r>
        <w:t>T</w:t>
      </w:r>
      <w:r>
        <w:rPr>
          <w:vertAlign w:val="subscript"/>
        </w:rPr>
        <w:t>target_PL</w:t>
      </w:r>
      <w:proofErr w:type="spellEnd"/>
      <w:r>
        <w:rPr>
          <w:vertAlign w:val="subscript"/>
        </w:rPr>
        <w:t>-RS</w:t>
      </w:r>
      <w:r>
        <w:t>)</w:t>
      </w:r>
    </w:p>
    <w:p w14:paraId="1BBA93C4" w14:textId="77777777" w:rsidR="003D10BC" w:rsidRDefault="003D10BC" w:rsidP="003D10BC">
      <w:del w:id="32" w:author="Nokia_Lei" w:date="2024-01-29T12:23:00Z">
        <w:r w:rsidDel="001B3B2B">
          <w:delText>-</w:delText>
        </w:r>
        <w:r w:rsidDel="001B3B2B">
          <w:tab/>
        </w:r>
      </w:del>
      <w:r>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FC388D0" w14:textId="77777777" w:rsidR="003D10BC" w:rsidRDefault="003D10BC" w:rsidP="003D10BC">
      <w:pPr>
        <w:pStyle w:val="EQ"/>
      </w:pPr>
      <w:r>
        <w:lastRenderedPageBreak/>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6B647FC2" w14:textId="77777777" w:rsidR="003D10BC" w:rsidRDefault="003D10BC" w:rsidP="003D10BC">
      <w:r>
        <w:t>Where:</w:t>
      </w:r>
    </w:p>
    <w:p w14:paraId="7CC37B2C" w14:textId="77777777" w:rsidR="00914C5B" w:rsidRDefault="003D10BC" w:rsidP="003D10BC">
      <w:pPr>
        <w:pStyle w:val="B1"/>
        <w:rPr>
          <w:ins w:id="33" w:author="Nokia_Lei" w:date="2024-01-29T12:24:00Z"/>
        </w:rPr>
      </w:pPr>
      <w:r>
        <w:t>-</w:t>
      </w:r>
      <w:r>
        <w:tab/>
      </w:r>
      <w:proofErr w:type="spellStart"/>
      <w:r>
        <w:t>T</w:t>
      </w:r>
      <w:r>
        <w:rPr>
          <w:vertAlign w:val="subscript"/>
        </w:rPr>
        <w:t>activation_time</w:t>
      </w:r>
      <w:proofErr w:type="spellEnd"/>
      <w:r>
        <w:t xml:space="preserve"> is the SCell activation delay in millisecond</w:t>
      </w:r>
      <w:ins w:id="34" w:author="Nokia_Lei" w:date="2024-01-29T12:24:00Z">
        <w:r w:rsidR="00914C5B">
          <w:t>.</w:t>
        </w:r>
      </w:ins>
    </w:p>
    <w:p w14:paraId="337DD4F5" w14:textId="2C9C7E02" w:rsidR="00914C5B" w:rsidRDefault="00914C5B" w:rsidP="00914C5B">
      <w:pPr>
        <w:pStyle w:val="B1"/>
        <w:ind w:firstLine="0"/>
        <w:rPr>
          <w:ins w:id="35" w:author="Nokia_Lei" w:date="2024-01-29T12:24:00Z"/>
        </w:rPr>
      </w:pPr>
      <w:ins w:id="36" w:author="Nokia_Lei" w:date="2024-01-29T12:24:00Z">
        <w:r>
          <w:rPr>
            <w:szCs w:val="24"/>
          </w:rPr>
          <w:t>For the UE capable of</w:t>
        </w:r>
        <w:r w:rsidRPr="00850CD3">
          <w:rPr>
            <w:szCs w:val="24"/>
          </w:rPr>
          <w:t xml:space="preserve"> </w:t>
        </w:r>
      </w:ins>
      <w:ins w:id="37" w:author="Nokia_Lei" w:date="2024-01-29T16:42:00Z">
        <w:r w:rsidR="00850CD3" w:rsidRPr="00850CD3">
          <w:rPr>
            <w:i/>
            <w:iCs/>
            <w:rPrChange w:id="38" w:author="Nokia_Lei" w:date="2024-01-29T16:42:00Z">
              <w:rPr>
                <w:b/>
                <w:bCs/>
                <w:i/>
                <w:iCs/>
              </w:rPr>
            </w:rPrChange>
          </w:rPr>
          <w:t>l3-MeasUnknownSCellActivation</w:t>
        </w:r>
      </w:ins>
      <w:ins w:id="39" w:author="Nokia_Lei" w:date="2024-01-29T12:24:00Z">
        <w:r w:rsidRPr="00850CD3">
          <w:rPr>
            <w:szCs w:val="24"/>
          </w:rPr>
          <w:t>, if</w:t>
        </w:r>
        <w:r>
          <w:rPr>
            <w:szCs w:val="24"/>
          </w:rPr>
          <w:t xml:space="preserve"> the UE is provided with </w:t>
        </w:r>
        <w:proofErr w:type="spellStart"/>
        <w:r>
          <w:rPr>
            <w:i/>
            <w:iCs/>
            <w:szCs w:val="24"/>
          </w:rPr>
          <w:t>ReportOn</w:t>
        </w:r>
      </w:ins>
      <w:ins w:id="40" w:author="Nokia_Lei" w:date="2024-01-29T16:43:00Z">
        <w:r w:rsidR="002E190A">
          <w:rPr>
            <w:i/>
            <w:iCs/>
            <w:szCs w:val="24"/>
          </w:rPr>
          <w:t>Scell</w:t>
        </w:r>
      </w:ins>
      <w:ins w:id="41" w:author="Nokia_Lei" w:date="2024-01-29T12:24:00Z">
        <w:r>
          <w:rPr>
            <w:i/>
            <w:iCs/>
            <w:szCs w:val="24"/>
          </w:rPr>
          <w:t>Activation</w:t>
        </w:r>
        <w:proofErr w:type="spellEnd"/>
        <w:r w:rsidRPr="0007043C">
          <w:t xml:space="preserve"> </w:t>
        </w:r>
        <w:r>
          <w:t>and it reports valid L3 measurement results after receiving the SCell activation command for unknown SCell</w:t>
        </w:r>
        <w:r>
          <w:rPr>
            <w:i/>
            <w:iCs/>
            <w:szCs w:val="24"/>
          </w:rPr>
          <w:t>,</w:t>
        </w:r>
        <w:r>
          <w:rPr>
            <w:szCs w:val="24"/>
          </w:rPr>
          <w:t xml:space="preserve"> the </w:t>
        </w:r>
        <w:proofErr w:type="spellStart"/>
        <w:r>
          <w:t>T</w:t>
        </w:r>
        <w:r>
          <w:rPr>
            <w:vertAlign w:val="subscript"/>
          </w:rPr>
          <w:t>activation_time</w:t>
        </w:r>
        <w:proofErr w:type="spellEnd"/>
        <w:r>
          <w:t xml:space="preserve"> is the SCell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ins>
    </w:p>
    <w:p w14:paraId="7D5F7751" w14:textId="77777777" w:rsidR="00914C5B" w:rsidRDefault="00914C5B" w:rsidP="00914C5B">
      <w:pPr>
        <w:pStyle w:val="B2"/>
        <w:rPr>
          <w:ins w:id="42" w:author="Nokia_Lei" w:date="2024-01-29T12:24:00Z"/>
          <w:lang w:val="en-US" w:eastAsia="zh-CN"/>
        </w:rPr>
      </w:pPr>
      <w:ins w:id="43" w:author="Nokia_Lei" w:date="2024-01-29T12:24:00Z">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ins>
    </w:p>
    <w:p w14:paraId="52716718" w14:textId="77777777" w:rsidR="00914C5B" w:rsidRDefault="00914C5B" w:rsidP="00914C5B">
      <w:pPr>
        <w:pStyle w:val="B3"/>
        <w:ind w:left="852" w:firstLine="0"/>
        <w:rPr>
          <w:ins w:id="44" w:author="Nokia_Lei" w:date="2024-01-29T12:24:00Z"/>
        </w:rPr>
      </w:pPr>
      <w:ins w:id="45" w:author="Nokia_Lei" w:date="2024-01-29T12:24:00Z">
        <w:r>
          <w:t>-</w:t>
        </w:r>
        <w:r>
          <w:tab/>
          <w:t xml:space="preserve">SCell activation command for known </w:t>
        </w:r>
        <w:proofErr w:type="gramStart"/>
        <w:r>
          <w:t>case;</w:t>
        </w:r>
        <w:proofErr w:type="gramEnd"/>
      </w:ins>
    </w:p>
    <w:p w14:paraId="638CE98B" w14:textId="77777777" w:rsidR="00914C5B" w:rsidRDefault="00914C5B" w:rsidP="00914C5B">
      <w:pPr>
        <w:pStyle w:val="B3"/>
        <w:ind w:left="852" w:firstLine="0"/>
        <w:rPr>
          <w:ins w:id="46" w:author="Nokia_Lei" w:date="2024-01-29T12:24:00Z"/>
        </w:rPr>
      </w:pPr>
      <w:ins w:id="47" w:author="Nokia_Lei" w:date="2024-01-29T12:24:00Z">
        <w:r>
          <w:t>-</w:t>
        </w:r>
        <w:r>
          <w:tab/>
          <w:t>First v</w:t>
        </w:r>
        <w:r w:rsidRPr="002E190A">
          <w:t>alid L3-RSRP repor</w:t>
        </w:r>
        <w:r>
          <w:t>ting for unknown case, when UE reports valid L3-</w:t>
        </w:r>
        <w:proofErr w:type="gramStart"/>
        <w:r>
          <w:t>RSRP;</w:t>
        </w:r>
        <w:proofErr w:type="gramEnd"/>
        <w:r>
          <w:t xml:space="preserve"> </w:t>
        </w:r>
      </w:ins>
    </w:p>
    <w:p w14:paraId="2FE873EE" w14:textId="77777777" w:rsidR="00914C5B" w:rsidRDefault="00914C5B" w:rsidP="00914C5B">
      <w:pPr>
        <w:pStyle w:val="B3"/>
        <w:ind w:left="852" w:firstLine="0"/>
        <w:rPr>
          <w:ins w:id="48" w:author="Nokia_Lei" w:date="2024-01-29T12:24:00Z"/>
        </w:rPr>
      </w:pPr>
      <w:ins w:id="49" w:author="Nokia_Lei" w:date="2024-01-29T12:24:00Z">
        <w:r>
          <w:t>-</w:t>
        </w:r>
        <w:r>
          <w:tab/>
          <w:t xml:space="preserve">First valid L1-RSRP reporting for unknown case, when UE does not report L3-RSRP </w:t>
        </w:r>
        <w:proofErr w:type="gramStart"/>
        <w:r>
          <w:t>results;</w:t>
        </w:r>
        <w:proofErr w:type="gramEnd"/>
      </w:ins>
    </w:p>
    <w:p w14:paraId="09861A69" w14:textId="7F8E2D89" w:rsidR="003D10BC" w:rsidRDefault="00914C5B">
      <w:pPr>
        <w:pStyle w:val="B1"/>
        <w:ind w:firstLine="0"/>
        <w:pPrChange w:id="50" w:author="Nokia_Lei" w:date="2024-01-29T12:24:00Z">
          <w:pPr>
            <w:pStyle w:val="B1"/>
          </w:pPr>
        </w:pPrChange>
      </w:pPr>
      <w:ins w:id="51" w:author="Nokia_Lei" w:date="2024-01-29T12:24:00Z">
        <w:r>
          <w:t xml:space="preserve">Otherwise, </w:t>
        </w:r>
        <w:proofErr w:type="spellStart"/>
        <w:r>
          <w:t>T</w:t>
        </w:r>
        <w:r>
          <w:rPr>
            <w:vertAlign w:val="subscript"/>
          </w:rPr>
          <w:t>activation_time</w:t>
        </w:r>
        <w:proofErr w:type="spellEnd"/>
        <w:r>
          <w:t xml:space="preserve"> is the SCell activation delay in millisecond</w:t>
        </w:r>
      </w:ins>
      <w:r w:rsidR="003D10BC">
        <w:t xml:space="preserve"> as specified in section 8.3.2 except the definition of </w:t>
      </w:r>
      <w:proofErr w:type="spellStart"/>
      <w:r w:rsidR="003D10BC">
        <w:t>T</w:t>
      </w:r>
      <w:r w:rsidR="003D10BC">
        <w:rPr>
          <w:vertAlign w:val="subscript"/>
        </w:rPr>
        <w:t>uncertainty_MAC</w:t>
      </w:r>
      <w:proofErr w:type="spellEnd"/>
      <w:r w:rsidR="003D10BC">
        <w:t xml:space="preserve"> is replaced with: </w:t>
      </w:r>
    </w:p>
    <w:p w14:paraId="78AFD507" w14:textId="77777777" w:rsidR="003D10BC" w:rsidRDefault="003D10BC" w:rsidP="003D10BC">
      <w:pPr>
        <w:pStyle w:val="B1"/>
        <w:ind w:left="852"/>
      </w:pPr>
      <w:r>
        <w:t>-</w:t>
      </w:r>
      <w: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0C8C782A" w14:textId="77777777" w:rsidR="003D10BC" w:rsidRDefault="003D10BC" w:rsidP="003D10BC">
      <w:pPr>
        <w:pStyle w:val="B2"/>
        <w:ind w:left="1136"/>
      </w:pPr>
      <w:r>
        <w:t>-</w:t>
      </w:r>
      <w:r>
        <w:tab/>
        <w:t xml:space="preserve">SCell activation command for known </w:t>
      </w:r>
      <w:proofErr w:type="gramStart"/>
      <w:r>
        <w:t>case;</w:t>
      </w:r>
      <w:proofErr w:type="gramEnd"/>
    </w:p>
    <w:p w14:paraId="03EA983C" w14:textId="77777777" w:rsidR="003D10BC" w:rsidRDefault="003D10BC" w:rsidP="003D10BC">
      <w:pPr>
        <w:pStyle w:val="B2"/>
        <w:ind w:left="1136"/>
      </w:pPr>
      <w:r>
        <w:t>-</w:t>
      </w:r>
      <w:r>
        <w:tab/>
        <w:t>First valid L1-RSRP reporting for unknown case.</w:t>
      </w:r>
    </w:p>
    <w:p w14:paraId="59DEF962" w14:textId="77777777" w:rsidR="003D10BC" w:rsidRDefault="003D10BC" w:rsidP="003D10BC">
      <w:pPr>
        <w:pStyle w:val="B1"/>
      </w:pPr>
      <w:r>
        <w:t>-</w:t>
      </w:r>
      <w:r>
        <w:tab/>
      </w:r>
      <w:proofErr w:type="spellStart"/>
      <w:r>
        <w:t>T</w:t>
      </w:r>
      <w:r>
        <w:rPr>
          <w:vertAlign w:val="subscript"/>
        </w:rPr>
        <w:t>target_PL</w:t>
      </w:r>
      <w:proofErr w:type="spellEnd"/>
      <w:r>
        <w:rPr>
          <w:vertAlign w:val="subscript"/>
        </w:rPr>
        <w:t>-RS</w:t>
      </w:r>
      <w:r>
        <w:t xml:space="preserve"> is the periodicity of the target pathloss reference signal determined during PUCCH SCell activation.</w:t>
      </w:r>
    </w:p>
    <w:p w14:paraId="5A11F84C" w14:textId="77777777" w:rsidR="003D10BC" w:rsidRDefault="003D10BC" w:rsidP="003D10BC">
      <w:pPr>
        <w:pStyle w:val="B1"/>
        <w:rPr>
          <w:rFonts w:eastAsia="Yu Mincho"/>
        </w:rPr>
      </w:pPr>
      <w:r>
        <w:t>-</w:t>
      </w:r>
      <w:r>
        <w:tab/>
      </w:r>
      <w:proofErr w:type="spellStart"/>
      <w:r>
        <w:rPr>
          <w:rFonts w:eastAsia="等线"/>
        </w:rPr>
        <w:t>T</w:t>
      </w:r>
      <w:r>
        <w:rPr>
          <w:rFonts w:eastAsia="等线"/>
          <w:vertAlign w:val="subscript"/>
        </w:rPr>
        <w:t>First_available_CSI</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7E6F5153" w14:textId="77777777" w:rsidR="003D10BC" w:rsidRDefault="003D10BC" w:rsidP="003D10BC">
      <w:pPr>
        <w:pStyle w:val="B1"/>
        <w:rPr>
          <w:rFonts w:eastAsia="Yu Mincho"/>
        </w:rPr>
      </w:pPr>
      <w:r>
        <w:rPr>
          <w:rFonts w:eastAsia="等线"/>
        </w:rPr>
        <w:t>-</w:t>
      </w:r>
      <w:r>
        <w:rPr>
          <w:rFonts w:eastAsia="等线"/>
        </w:rPr>
        <w:tab/>
      </w:r>
      <w:proofErr w:type="spellStart"/>
      <w:r>
        <w:rPr>
          <w:rFonts w:eastAsia="等线"/>
        </w:rPr>
        <w:t>T</w:t>
      </w:r>
      <w:r>
        <w:rPr>
          <w:rFonts w:eastAsia="等线"/>
          <w:vertAlign w:val="subscript"/>
        </w:rPr>
        <w:t>CSI_processing</w:t>
      </w:r>
      <w:proofErr w:type="spellEnd"/>
      <w:r>
        <w:rPr>
          <w:rFonts w:eastAsia="等线"/>
        </w:rPr>
        <w:t xml:space="preserve"> is the </w:t>
      </w:r>
      <w:r>
        <w:rPr>
          <w:rFonts w:eastAsia="Yu Mincho"/>
        </w:rPr>
        <w:t xml:space="preserve">UE </w:t>
      </w:r>
      <w:r>
        <w:t>processing</w:t>
      </w:r>
      <w:r>
        <w:rPr>
          <w:rFonts w:eastAsia="Yu Mincho"/>
        </w:rPr>
        <w:t xml:space="preserve"> time for CSI reporting.</w:t>
      </w:r>
    </w:p>
    <w:p w14:paraId="0F8FD591" w14:textId="77777777" w:rsidR="003D10BC" w:rsidRDefault="003D10BC" w:rsidP="003D10BC">
      <w:pPr>
        <w:pStyle w:val="B1"/>
        <w:rPr>
          <w:rFonts w:eastAsia="等线"/>
        </w:rPr>
      </w:pPr>
      <w:r>
        <w:rPr>
          <w:rFonts w:eastAsia="等线"/>
        </w:rPr>
        <w:t>-</w:t>
      </w:r>
      <w:r>
        <w:rPr>
          <w:rFonts w:eastAsia="等线"/>
        </w:rPr>
        <w:tab/>
      </w:r>
      <w:proofErr w:type="spellStart"/>
      <w:r>
        <w:rPr>
          <w:rFonts w:eastAsia="等线"/>
        </w:rPr>
        <w:t>T</w:t>
      </w:r>
      <w:r>
        <w:rPr>
          <w:rFonts w:eastAsia="等线"/>
          <w:vertAlign w:val="subscript"/>
        </w:rPr>
        <w:t>CSI_reporting_after</w:t>
      </w:r>
      <w:proofErr w:type="spellEnd"/>
      <w:r>
        <w:rPr>
          <w:rFonts w:eastAsia="等线"/>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r>
        <w:t>after end of max ((</w:t>
      </w:r>
      <w:proofErr w:type="spellStart"/>
      <w:r>
        <w:t>T</w:t>
      </w:r>
      <w:r>
        <w:rPr>
          <w:vertAlign w:val="subscript"/>
        </w:rPr>
        <w:t>First_available_CSI</w:t>
      </w:r>
      <w:proofErr w:type="spellEnd"/>
      <w:r>
        <w:t xml:space="preserve"> + </w:t>
      </w:r>
      <w:proofErr w:type="spellStart"/>
      <w:r>
        <w:t>T</w:t>
      </w:r>
      <w:r>
        <w:rPr>
          <w:vertAlign w:val="subscript"/>
        </w:rPr>
        <w:t>CSI_processing</w:t>
      </w:r>
      <w:proofErr w:type="spellEnd"/>
      <w:r>
        <w:t>), (T1+T2+T3), 3*</w:t>
      </w:r>
      <w:proofErr w:type="spellStart"/>
      <w:r>
        <w:t>T</w:t>
      </w:r>
      <w:r>
        <w:rPr>
          <w:vertAlign w:val="subscript"/>
        </w:rPr>
        <w:t>target_PL</w:t>
      </w:r>
      <w:proofErr w:type="spellEnd"/>
      <w:r>
        <w:rPr>
          <w:vertAlign w:val="subscript"/>
        </w:rPr>
        <w:t>-RS</w:t>
      </w:r>
      <w:r>
        <w:t>)</w:t>
      </w:r>
    </w:p>
    <w:p w14:paraId="1C00CB42" w14:textId="77777777" w:rsidR="003D10BC" w:rsidRDefault="003D10BC" w:rsidP="003D10BC">
      <w:pPr>
        <w:pStyle w:val="B1"/>
        <w:rPr>
          <w:rFonts w:eastAsiaTheme="minorEastAsia"/>
        </w:rPr>
      </w:pPr>
      <w:r>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65826390" w14:textId="77777777" w:rsidR="003D10BC" w:rsidRDefault="003D10BC" w:rsidP="003D10BC">
      <w:pPr>
        <w:pStyle w:val="B2"/>
      </w:pPr>
      <w:r>
        <w:t>-</w:t>
      </w:r>
      <w:r>
        <w:tab/>
        <w:t xml:space="preserve">T1 is up to the summation of a delay uncertainty for reception of PDCCH order, SSB to PRACH occasion association period and 10 </w:t>
      </w:r>
      <w:proofErr w:type="spellStart"/>
      <w:r>
        <w:t>ms</w:t>
      </w:r>
      <w:proofErr w:type="spellEnd"/>
      <w:r>
        <w:t>, where SSB to PRACH occasion association period is defined in the table 8.1-1 of TS 38.213</w:t>
      </w:r>
    </w:p>
    <w:p w14:paraId="56327B2E" w14:textId="77777777" w:rsidR="003D10BC" w:rsidRDefault="003D10BC" w:rsidP="003D10BC">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69AC74D1" w14:textId="77777777" w:rsidR="003D10BC" w:rsidRDefault="003D10BC" w:rsidP="003D10BC">
      <w:pPr>
        <w:pStyle w:val="B1"/>
        <w:rPr>
          <w:lang w:val="en-US"/>
        </w:rPr>
      </w:pPr>
      <w:r>
        <w:t>-</w:t>
      </w:r>
      <w:r>
        <w:tab/>
        <w:t>T3 is the delay for applying the received TA for uplink transmission on target PUCCH SCell being activated, as specified in clause 4.2 in TS 38.213.</w:t>
      </w:r>
    </w:p>
    <w:p w14:paraId="180A5F5A" w14:textId="77777777" w:rsidR="003D10BC" w:rsidRDefault="003D10BC" w:rsidP="003D10BC">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60F8C8F9" w14:textId="1FDCEA33" w:rsidR="003D10BC" w:rsidRDefault="003D10BC" w:rsidP="003D10BC">
      <w:pPr>
        <w:pStyle w:val="B1"/>
      </w:pPr>
      <w:r>
        <w:t>-</w:t>
      </w:r>
      <w:ins w:id="52" w:author="Nokia_Lei" w:date="2024-01-29T12:25:00Z">
        <w:r w:rsidR="00914C5B">
          <w:tab/>
        </w:r>
      </w:ins>
      <w:r>
        <w:t xml:space="preserve">The PUCCH SCell activation command is received within 1280 </w:t>
      </w:r>
      <w:proofErr w:type="spellStart"/>
      <w:r>
        <w:t>ms</w:t>
      </w:r>
      <w:proofErr w:type="spellEnd"/>
      <w:r>
        <w:t xml:space="preserve"> upon the last transmission of the RS resource used for L3 measurement reporting</w:t>
      </w:r>
    </w:p>
    <w:p w14:paraId="4342EB06" w14:textId="77777777" w:rsidR="003D10BC" w:rsidRDefault="003D10BC" w:rsidP="003D10BC">
      <w:pPr>
        <w:pStyle w:val="B1"/>
      </w:pPr>
      <w:r>
        <w:t>-</w:t>
      </w:r>
      <w:r>
        <w:tab/>
        <w:t>The target pathloss reference signal determination is based on the latest L3 RSRP measurement reporting</w:t>
      </w:r>
    </w:p>
    <w:p w14:paraId="793F149A" w14:textId="77777777" w:rsidR="003D10BC" w:rsidRDefault="003D10BC" w:rsidP="003D10BC">
      <w:pPr>
        <w:pStyle w:val="B1"/>
      </w:pPr>
      <w:r>
        <w:t>-</w:t>
      </w:r>
      <w:r>
        <w:tab/>
        <w:t>The target pathloss reference signal remains detectable during the PUCCH SCell activation period</w:t>
      </w:r>
    </w:p>
    <w:p w14:paraId="04064678" w14:textId="77777777" w:rsidR="003D10BC" w:rsidRDefault="003D10BC" w:rsidP="003D10BC">
      <w:pPr>
        <w:pStyle w:val="B2"/>
      </w:pPr>
      <w:r>
        <w:t>-</w:t>
      </w:r>
      <w:r>
        <w:tab/>
        <w:t>SNR of the target pathloss reference signal</w:t>
      </w:r>
      <w:r>
        <w:rPr>
          <w:rFonts w:hint="eastAsia"/>
        </w:rPr>
        <w:t>≥</w:t>
      </w:r>
      <w:r>
        <w:t>-3dB</w:t>
      </w:r>
    </w:p>
    <w:p w14:paraId="7FCA1A12" w14:textId="77777777" w:rsidR="003D10BC" w:rsidRDefault="003D10BC" w:rsidP="003D10BC">
      <w:pPr>
        <w:pStyle w:val="B1"/>
      </w:pPr>
      <w:r>
        <w:lastRenderedPageBreak/>
        <w:t>-</w:t>
      </w:r>
      <w:r>
        <w:tab/>
        <w:t>The associated SSBs with the target pathloss reference signal remain detectable during the PUCCH SCell activation period</w:t>
      </w:r>
    </w:p>
    <w:p w14:paraId="07571263" w14:textId="77777777" w:rsidR="003D10BC" w:rsidRDefault="003D10BC" w:rsidP="003D10BC">
      <w:pPr>
        <w:pStyle w:val="B2"/>
      </w:pPr>
      <w:r>
        <w:t>-</w:t>
      </w:r>
      <w:r>
        <w:tab/>
        <w:t xml:space="preserve">SNR of the associated SSB </w:t>
      </w:r>
      <w:r>
        <w:rPr>
          <w:rFonts w:hint="eastAsia"/>
        </w:rPr>
        <w:t>≥</w:t>
      </w:r>
      <w:r>
        <w:t>-3dB</w:t>
      </w:r>
    </w:p>
    <w:p w14:paraId="0B98E52F" w14:textId="4D581200" w:rsidR="00F86C83" w:rsidRPr="00063FCC" w:rsidRDefault="00F86C83" w:rsidP="00F86C83">
      <w:pPr>
        <w:tabs>
          <w:tab w:val="left" w:pos="0"/>
        </w:tabs>
        <w:rPr>
          <w:ins w:id="53" w:author="Nokia_Lei" w:date="2024-01-29T12:27:00Z"/>
        </w:rPr>
      </w:pPr>
      <w:ins w:id="54" w:author="Nokia_Lei" w:date="2024-01-29T12:27:00Z">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ins>
      <w:ins w:id="55" w:author="Nokia_Lei" w:date="2024-01-29T16:43:00Z">
        <w:r w:rsidR="002E190A" w:rsidRPr="002E190A">
          <w:rPr>
            <w:i/>
            <w:iCs/>
            <w:rPrChange w:id="56" w:author="Nokia_Lei" w:date="2024-01-29T16:44:00Z">
              <w:rPr>
                <w:b/>
                <w:bCs/>
                <w:i/>
                <w:iCs/>
              </w:rPr>
            </w:rPrChange>
          </w:rPr>
          <w:t>l3-MeasUnknownSCellActivation</w:t>
        </w:r>
      </w:ins>
      <w:ins w:id="57" w:author="Nokia_Lei" w:date="2024-01-29T12:27:00Z">
        <w:r w:rsidRPr="002E190A">
          <w:rPr>
            <w:szCs w:val="24"/>
          </w:rPr>
          <w:t>, i</w:t>
        </w:r>
        <w:r>
          <w:rPr>
            <w:szCs w:val="24"/>
          </w:rPr>
          <w:t xml:space="preserve">f the UE is provided with </w:t>
        </w:r>
        <w:proofErr w:type="spellStart"/>
        <w:r>
          <w:rPr>
            <w:i/>
            <w:iCs/>
            <w:szCs w:val="24"/>
          </w:rPr>
          <w:t>ReportOn</w:t>
        </w:r>
      </w:ins>
      <w:ins w:id="58" w:author="Nokia_Lei" w:date="2024-01-29T16:44:00Z">
        <w:r w:rsidR="002E190A">
          <w:rPr>
            <w:i/>
            <w:iCs/>
            <w:szCs w:val="24"/>
          </w:rPr>
          <w:t>Scell</w:t>
        </w:r>
      </w:ins>
      <w:ins w:id="59" w:author="Nokia_Lei" w:date="2024-01-29T12:27:00Z">
        <w:r>
          <w:rPr>
            <w:i/>
            <w:iCs/>
            <w:szCs w:val="24"/>
          </w:rPr>
          <w:t>Activation</w:t>
        </w:r>
        <w:proofErr w:type="spellEnd"/>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 xml:space="preserve">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ins>
    </w:p>
    <w:p w14:paraId="039CE4FD" w14:textId="77777777" w:rsidR="00F86C83" w:rsidRPr="00063FCC" w:rsidRDefault="00F86C83" w:rsidP="00F86C83">
      <w:pPr>
        <w:pStyle w:val="B1"/>
        <w:rPr>
          <w:ins w:id="60" w:author="Nokia_Lei" w:date="2024-01-29T12:27:00Z"/>
        </w:rPr>
      </w:pPr>
      <w:ins w:id="61" w:author="Nokia_Lei" w:date="2024-01-29T12:27:00Z">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L3 reporting after SCell activation command</w:t>
        </w:r>
      </w:ins>
    </w:p>
    <w:p w14:paraId="4A492759" w14:textId="1333293D" w:rsidR="00914062" w:rsidRPr="00063FCC" w:rsidRDefault="00F86C83" w:rsidP="00914062">
      <w:pPr>
        <w:pStyle w:val="B1"/>
        <w:rPr>
          <w:ins w:id="62" w:author="Nokia_Lei" w:date="2024-01-30T15:53:00Z"/>
        </w:rPr>
      </w:pPr>
      <w:ins w:id="63" w:author="Nokia_Lei" w:date="2024-01-29T12:27:00Z">
        <w:r w:rsidRPr="00063FCC">
          <w:t>-</w:t>
        </w:r>
        <w:r w:rsidRPr="00063FCC">
          <w:tab/>
          <w:t>The target pathloss reference signal determination is based on the L3 reporting after SCell activation command</w:t>
        </w:r>
      </w:ins>
      <w:ins w:id="64" w:author="Nokia_Lei" w:date="2024-01-30T15:53:00Z">
        <w:r w:rsidR="00914062" w:rsidRPr="00063FCC">
          <w:t xml:space="preserve">, if UE </w:t>
        </w:r>
      </w:ins>
      <w:ins w:id="65" w:author="Nokia_Lei" w:date="2024-01-30T15:54:00Z">
        <w:r w:rsidR="007E069B" w:rsidRPr="00063FCC">
          <w:t>only sends L3 reporting</w:t>
        </w:r>
      </w:ins>
      <w:ins w:id="66" w:author="Nokia_Lei" w:date="2024-01-30T15:53:00Z">
        <w:r w:rsidR="00914062" w:rsidRPr="00063FCC">
          <w:t xml:space="preserve"> before receiving TCI activation command, or </w:t>
        </w:r>
      </w:ins>
    </w:p>
    <w:p w14:paraId="662B70E2" w14:textId="4F3E381E" w:rsidR="00914062" w:rsidRPr="003802B0" w:rsidRDefault="00914062" w:rsidP="00914062">
      <w:pPr>
        <w:pStyle w:val="B1"/>
        <w:rPr>
          <w:ins w:id="67" w:author="Nokia_Lei" w:date="2024-01-29T12:27:00Z"/>
        </w:rPr>
      </w:pPr>
      <w:ins w:id="68" w:author="Nokia_Lei" w:date="2024-01-30T15:53:00Z">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ins>
    </w:p>
    <w:p w14:paraId="475268FF" w14:textId="77777777" w:rsidR="00F86C83" w:rsidRPr="003802B0" w:rsidRDefault="00F86C83" w:rsidP="00F86C83">
      <w:pPr>
        <w:pStyle w:val="B1"/>
        <w:rPr>
          <w:ins w:id="69" w:author="Nokia_Lei" w:date="2024-01-29T12:27:00Z"/>
        </w:rPr>
      </w:pPr>
      <w:ins w:id="70" w:author="Nokia_Lei" w:date="2024-01-29T12:27:00Z">
        <w:r w:rsidRPr="003802B0">
          <w:t>-</w:t>
        </w:r>
        <w:r w:rsidRPr="003802B0">
          <w:tab/>
          <w:t>The target pathloss reference signal remains detectable during the PUCCH SCell activation period</w:t>
        </w:r>
      </w:ins>
    </w:p>
    <w:p w14:paraId="3F92E4C4" w14:textId="77777777" w:rsidR="00F86C83" w:rsidRPr="003802B0" w:rsidRDefault="00F86C83" w:rsidP="00F86C83">
      <w:pPr>
        <w:pStyle w:val="B2"/>
        <w:rPr>
          <w:ins w:id="71" w:author="Nokia_Lei" w:date="2024-01-29T12:27:00Z"/>
        </w:rPr>
      </w:pPr>
      <w:ins w:id="72" w:author="Nokia_Lei" w:date="2024-01-29T12:27:00Z">
        <w:r w:rsidRPr="003802B0">
          <w:t>-</w:t>
        </w:r>
        <w:r w:rsidRPr="003802B0">
          <w:tab/>
          <w:t>SNR of the target pathloss reference signal</w:t>
        </w:r>
        <w:r w:rsidRPr="003802B0">
          <w:rPr>
            <w:lang w:val="en-US"/>
          </w:rPr>
          <w:t>≥</w:t>
        </w:r>
        <w:r w:rsidRPr="003802B0">
          <w:t>-3dB</w:t>
        </w:r>
      </w:ins>
    </w:p>
    <w:p w14:paraId="015EFCC9" w14:textId="77777777" w:rsidR="00F86C83" w:rsidRPr="003802B0" w:rsidRDefault="00F86C83" w:rsidP="00F86C83">
      <w:pPr>
        <w:pStyle w:val="B1"/>
        <w:rPr>
          <w:ins w:id="73" w:author="Nokia_Lei" w:date="2024-01-29T12:27:00Z"/>
        </w:rPr>
      </w:pPr>
      <w:ins w:id="74" w:author="Nokia_Lei" w:date="2024-01-29T12:27:00Z">
        <w:r w:rsidRPr="003802B0">
          <w:t>-</w:t>
        </w:r>
        <w:r w:rsidRPr="003802B0">
          <w:tab/>
          <w:t>The associated SSBs with the target pathloss reference signal remain detectable during the PUCCH SCell activation period</w:t>
        </w:r>
      </w:ins>
    </w:p>
    <w:p w14:paraId="34146CBC" w14:textId="77777777" w:rsidR="00F86C83" w:rsidRPr="003802B0" w:rsidRDefault="00F86C83" w:rsidP="00F86C83">
      <w:pPr>
        <w:pStyle w:val="B2"/>
        <w:rPr>
          <w:ins w:id="75" w:author="Nokia_Lei" w:date="2024-01-29T12:27:00Z"/>
        </w:rPr>
      </w:pPr>
      <w:ins w:id="76" w:author="Nokia_Lei" w:date="2024-01-29T12:27:00Z">
        <w:r w:rsidRPr="003802B0">
          <w:t>-</w:t>
        </w:r>
        <w:r w:rsidRPr="003802B0">
          <w:tab/>
          <w:t xml:space="preserve">SNR of the associated SSB </w:t>
        </w:r>
        <w:r w:rsidRPr="003802B0">
          <w:rPr>
            <w:lang w:val="en-US"/>
          </w:rPr>
          <w:t>≥</w:t>
        </w:r>
        <w:r w:rsidRPr="003802B0">
          <w:t>-3dB</w:t>
        </w:r>
      </w:ins>
    </w:p>
    <w:p w14:paraId="32691E88" w14:textId="01A3E25D" w:rsidR="003D10BC" w:rsidRDefault="00783D80" w:rsidP="003D10BC">
      <w:pPr>
        <w:tabs>
          <w:tab w:val="left" w:pos="0"/>
        </w:tabs>
        <w:rPr>
          <w:szCs w:val="24"/>
        </w:rPr>
      </w:pPr>
      <w:ins w:id="77" w:author="Nokia_Lei" w:date="2024-01-29T12:29:00Z">
        <w:r>
          <w:rPr>
            <w:rFonts w:hint="eastAsia"/>
            <w:szCs w:val="24"/>
            <w:lang w:eastAsia="zh-CN"/>
          </w:rPr>
          <w:t>O</w:t>
        </w:r>
        <w:r>
          <w:rPr>
            <w:szCs w:val="24"/>
            <w:lang w:eastAsia="zh-CN"/>
          </w:rPr>
          <w:t xml:space="preserve">therwise, </w:t>
        </w:r>
      </w:ins>
      <w:del w:id="78" w:author="Nokia_Lei" w:date="2024-01-29T12:29:00Z">
        <w:r w:rsidR="003D10BC" w:rsidDel="00783D80">
          <w:rPr>
            <w:szCs w:val="24"/>
          </w:rPr>
          <w:delText>T</w:delText>
        </w:r>
      </w:del>
      <w:ins w:id="79" w:author="Nokia_Lei" w:date="2024-01-29T12:29:00Z">
        <w:r>
          <w:rPr>
            <w:szCs w:val="24"/>
          </w:rPr>
          <w:t>t</w:t>
        </w:r>
      </w:ins>
      <w:r w:rsidR="003D10BC">
        <w:rPr>
          <w:szCs w:val="24"/>
        </w:rPr>
        <w:t xml:space="preserve">he pathloss reference signal is known for unknown PUCCH SCell during </w:t>
      </w:r>
      <w:r w:rsidR="003D10BC">
        <w:t>activation</w:t>
      </w:r>
      <w:r w:rsidR="003D10BC">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003D10BC">
        <w:rPr>
          <w:szCs w:val="24"/>
        </w:rPr>
        <w:t>QCLed</w:t>
      </w:r>
      <w:proofErr w:type="spellEnd"/>
      <w:r w:rsidR="003D10BC">
        <w:rPr>
          <w:szCs w:val="24"/>
        </w:rPr>
        <w:t xml:space="preserve"> (with Type D) to the target pathloss reference signal.</w:t>
      </w:r>
    </w:p>
    <w:p w14:paraId="05C51496" w14:textId="77777777" w:rsidR="003D10BC" w:rsidRDefault="003D10BC" w:rsidP="003D10BC">
      <w:pPr>
        <w:pStyle w:val="B1"/>
        <w:rPr>
          <w:szCs w:val="22"/>
        </w:rPr>
      </w:pPr>
      <w:r>
        <w:t>-</w:t>
      </w:r>
      <w:r>
        <w:tab/>
        <w:t xml:space="preserve">The PUCCH SCell activation command is received within 1280 </w:t>
      </w:r>
      <w:proofErr w:type="spellStart"/>
      <w:r>
        <w:t>ms</w:t>
      </w:r>
      <w:proofErr w:type="spellEnd"/>
      <w:r>
        <w:t xml:space="preserve"> upon the last transmission of the RS resource used for L1-RSRP measurement reporting</w:t>
      </w:r>
    </w:p>
    <w:p w14:paraId="74B37569" w14:textId="77777777" w:rsidR="003D10BC" w:rsidRDefault="003D10BC" w:rsidP="003D10BC">
      <w:pPr>
        <w:pStyle w:val="B1"/>
      </w:pPr>
      <w:r>
        <w:t>-</w:t>
      </w:r>
      <w:r>
        <w:tab/>
        <w:t>The target pathloss reference signal determination is based on the latest L1-RSRP measurement reporting</w:t>
      </w:r>
    </w:p>
    <w:p w14:paraId="23AC42D2" w14:textId="77777777" w:rsidR="003D10BC" w:rsidRDefault="003D10BC" w:rsidP="003D10BC">
      <w:pPr>
        <w:pStyle w:val="B1"/>
      </w:pPr>
      <w:r>
        <w:t>-</w:t>
      </w:r>
      <w:r>
        <w:tab/>
        <w:t>The target pathloss reference signal remains detectable during the PUCCH SCell activation period</w:t>
      </w:r>
    </w:p>
    <w:p w14:paraId="228C2791" w14:textId="77777777" w:rsidR="003D10BC" w:rsidRDefault="003D10BC" w:rsidP="003D10BC">
      <w:pPr>
        <w:pStyle w:val="B2"/>
      </w:pPr>
      <w:r>
        <w:t>-</w:t>
      </w:r>
      <w:r>
        <w:tab/>
        <w:t>SNR of the target pathloss reference signal</w:t>
      </w:r>
      <w:r>
        <w:rPr>
          <w:rFonts w:hint="eastAsia"/>
        </w:rPr>
        <w:t>≥</w:t>
      </w:r>
      <w:r>
        <w:t>-3dB</w:t>
      </w:r>
    </w:p>
    <w:p w14:paraId="75D69EC5" w14:textId="77777777" w:rsidR="003D10BC" w:rsidRDefault="003D10BC" w:rsidP="003D10BC">
      <w:pPr>
        <w:pStyle w:val="B1"/>
      </w:pPr>
      <w:r>
        <w:t>-</w:t>
      </w:r>
      <w:r>
        <w:tab/>
        <w:t>The associated SSBs with the target pathloss reference signal remain detectable during the PUCCH SCell activation period</w:t>
      </w:r>
    </w:p>
    <w:p w14:paraId="4595D524" w14:textId="77777777" w:rsidR="003D10BC" w:rsidRDefault="003D10BC" w:rsidP="003D10BC">
      <w:pPr>
        <w:pStyle w:val="B2"/>
      </w:pPr>
      <w:r>
        <w:t>-</w:t>
      </w:r>
      <w:r>
        <w:tab/>
        <w:t xml:space="preserve">SNR of the associated SSB </w:t>
      </w:r>
      <w:r>
        <w:rPr>
          <w:rFonts w:hint="eastAsia"/>
        </w:rPr>
        <w:t>≥</w:t>
      </w:r>
      <w:r>
        <w:t>-3dB</w:t>
      </w:r>
    </w:p>
    <w:p w14:paraId="201E9D5F" w14:textId="77777777" w:rsidR="003D10BC" w:rsidRDefault="003D10BC" w:rsidP="003D10BC">
      <w:pPr>
        <w:pStyle w:val="B1"/>
        <w:ind w:left="284"/>
      </w:pPr>
      <w:r>
        <w:t>Otherwise, the pathloss reference signal is unknown.</w:t>
      </w:r>
    </w:p>
    <w:p w14:paraId="51881070" w14:textId="77777777" w:rsidR="003D10BC" w:rsidRDefault="003D10BC" w:rsidP="003D10BC">
      <w:r>
        <w:t>The above delay requirement shall apply provided that:</w:t>
      </w:r>
    </w:p>
    <w:p w14:paraId="6BEB8B1A" w14:textId="77777777" w:rsidR="003D10BC" w:rsidRDefault="003D10BC" w:rsidP="003D10BC">
      <w:pPr>
        <w:pStyle w:val="B1"/>
      </w:pPr>
      <w:r>
        <w:t>-</w:t>
      </w:r>
      <w:r>
        <w:tab/>
        <w:t>The target pathloss reference signal determined during PUCCH SCell activation is known otherwise longer activation time is expected if the pathloss reference signal is unknown; and</w:t>
      </w:r>
    </w:p>
    <w:p w14:paraId="46444C4C" w14:textId="77777777" w:rsidR="003D10BC" w:rsidRDefault="003D10BC" w:rsidP="003D10BC">
      <w:pPr>
        <w:pStyle w:val="B1"/>
      </w:pPr>
      <w:r>
        <w:t>-</w:t>
      </w:r>
      <w:r>
        <w:tab/>
        <w:t xml:space="preserve">The RA on PUCCH SCell is not interrupted by the RA on </w:t>
      </w:r>
      <w:proofErr w:type="spellStart"/>
      <w:r>
        <w:t>PCell</w:t>
      </w:r>
      <w:proofErr w:type="spellEnd"/>
      <w:r>
        <w:t xml:space="preserve"> otherwise additional delay to activate the SCell is expected; and</w:t>
      </w:r>
    </w:p>
    <w:p w14:paraId="452FD028" w14:textId="77777777" w:rsidR="003D10BC" w:rsidRDefault="003D10BC" w:rsidP="003D10BC">
      <w:pPr>
        <w:pStyle w:val="B1"/>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5651727C" w14:textId="77777777" w:rsidR="003D10BC" w:rsidRDefault="003D10BC" w:rsidP="003D10BC">
      <w:r>
        <w:t xml:space="preserve">The starting point and the </w:t>
      </w:r>
      <w:proofErr w:type="gramStart"/>
      <w:r>
        <w:t>end-point</w:t>
      </w:r>
      <w:proofErr w:type="gramEnd"/>
      <w:r>
        <w:t xml:space="preserve"> of an interruption window on </w:t>
      </w:r>
      <w:proofErr w:type="spellStart"/>
      <w:r>
        <w:t>PCell</w:t>
      </w:r>
      <w:proofErr w:type="spellEnd"/>
      <w:r>
        <w:t xml:space="preserve"> or any activated SCell in MCG for NR standalone mode, or on </w:t>
      </w:r>
      <w:proofErr w:type="spellStart"/>
      <w:r>
        <w:t>PSCell</w:t>
      </w:r>
      <w:proofErr w:type="spellEnd"/>
      <w:r>
        <w:t xml:space="preserve"> or any activated SCell in SCG for EN-DC mode is the same as the interruption in single SCell activation requirement in clause 8.3.2.</w:t>
      </w:r>
    </w:p>
    <w:p w14:paraId="0DA1E4BA" w14:textId="77777777" w:rsidR="003D10BC" w:rsidRDefault="003D10BC" w:rsidP="003D10BC">
      <w:r>
        <w:lastRenderedPageBreak/>
        <w:t xml:space="preserve">In addition to the interruption due to RF retuning during PUCCH SCell activation, if the UE is not capable of </w:t>
      </w:r>
      <w:proofErr w:type="spellStart"/>
      <w:r>
        <w:rPr>
          <w:i/>
          <w:iCs/>
        </w:rPr>
        <w:t>parallelTxPRACH</w:t>
      </w:r>
      <w:proofErr w:type="spellEnd"/>
      <w:r>
        <w:rPr>
          <w:i/>
          <w:iCs/>
        </w:rPr>
        <w:t>-SRS-PUCCH-PUSCH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w:t>
      </w:r>
      <w:proofErr w:type="spellStart"/>
      <w:r>
        <w:t>SpCell</w:t>
      </w:r>
      <w:proofErr w:type="spellEnd"/>
      <w:r>
        <w:t xml:space="preserve"> or on any activated SCell. Otherwise, UE is not allowed to drop or cause any interruption to SRS or PUCCH or PUSCH transmission on </w:t>
      </w:r>
      <w:proofErr w:type="spellStart"/>
      <w:r>
        <w:t>SpCell</w:t>
      </w:r>
      <w:proofErr w:type="spellEnd"/>
      <w:r>
        <w:t xml:space="preserve"> or on any activated SCell. </w:t>
      </w:r>
    </w:p>
    <w:p w14:paraId="16D079B5" w14:textId="11A9CF04" w:rsidR="003D10BC" w:rsidRDefault="003D10BC" w:rsidP="003D10BC">
      <w:r>
        <w:t xml:space="preserve">For unknown PUCCH SCell activation in FR2, </w:t>
      </w:r>
      <w:r>
        <w:rPr>
          <w:bCs/>
        </w:rPr>
        <w:t xml:space="preserve">the requirement only </w:t>
      </w:r>
      <w:del w:id="80" w:author="Nokia_Lei" w:date="2024-01-29T12:32:00Z">
        <w:r w:rsidDel="006F25EC">
          <w:rPr>
            <w:bCs/>
          </w:rPr>
          <w:delText xml:space="preserve">apply </w:delText>
        </w:r>
      </w:del>
      <w:ins w:id="81" w:author="Nokia_Lei" w:date="2024-01-29T12:32:00Z">
        <w:r w:rsidR="006F25EC">
          <w:rPr>
            <w:bCs/>
          </w:rPr>
          <w:t xml:space="preserve">applies </w:t>
        </w:r>
      </w:ins>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w:t>
      </w:r>
      <w:proofErr w:type="spellStart"/>
      <w:r>
        <w:rPr>
          <w:rFonts w:eastAsia="Yu Mincho"/>
          <w:bCs/>
        </w:rPr>
        <w:t>SpCell</w:t>
      </w:r>
      <w:proofErr w:type="spellEnd"/>
      <w:r>
        <w:rPr>
          <w:rFonts w:eastAsia="Yu Mincho"/>
          <w:bCs/>
        </w:rPr>
        <w:t xml:space="preserve">, if </w:t>
      </w:r>
      <w:r>
        <w:t>‘</w:t>
      </w:r>
      <w:proofErr w:type="spellStart"/>
      <w:r>
        <w:t>ssb-PositionInBurst</w:t>
      </w:r>
      <w:proofErr w:type="spellEnd"/>
      <w:r>
        <w:t>’ indicates multiple SSBs but TCI state indication is not provided in same MAC PDU with SCell activation.</w:t>
      </w:r>
    </w:p>
    <w:p w14:paraId="56D9C8D4" w14:textId="3E816E95" w:rsidR="003D10BC" w:rsidRDefault="003D10BC" w:rsidP="003D10BC">
      <w:pPr>
        <w:rPr>
          <w:rFonts w:eastAsia="Yu Mincho"/>
          <w:bCs/>
          <w:iCs/>
        </w:rPr>
      </w:pPr>
      <w:r>
        <w:t xml:space="preserve">The requirement for unknown </w:t>
      </w:r>
      <w:ins w:id="82" w:author="Nokia_Lei" w:date="2024-01-29T12:32:00Z">
        <w:r w:rsidR="00422B1C">
          <w:t xml:space="preserve">PUCCH </w:t>
        </w:r>
      </w:ins>
      <w:r>
        <w:t xml:space="preserve">SCell applies provided </w:t>
      </w:r>
      <w:r>
        <w:rPr>
          <w:rFonts w:eastAsia="Yu Mincho"/>
          <w:bCs/>
          <w:iCs/>
        </w:rPr>
        <w:t xml:space="preserve">that the PDCCH order (when applicable) and the activation commands for TCI, UL spatial relation and PL-RS (when applicable) are based on the latest valid L1-RSRP reporting </w:t>
      </w:r>
      <w:ins w:id="83" w:author="Nokia_Lei" w:date="2024-01-29T12:33:00Z">
        <w:r w:rsidR="003901A2">
          <w:rPr>
            <w:rFonts w:eastAsia="Yu Mincho"/>
            <w:bCs/>
            <w:iCs/>
          </w:rPr>
          <w:t xml:space="preserve">or the L3 reporting after SCell activation command </w:t>
        </w:r>
      </w:ins>
      <w:r>
        <w:rPr>
          <w:rFonts w:eastAsia="Yu Mincho"/>
          <w:bCs/>
          <w:iCs/>
        </w:rPr>
        <w:t>via Primary PUCCH group.</w:t>
      </w: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4583" w14:textId="77777777" w:rsidR="00022DAC" w:rsidRDefault="00022DAC">
      <w:r>
        <w:separator/>
      </w:r>
    </w:p>
  </w:endnote>
  <w:endnote w:type="continuationSeparator" w:id="0">
    <w:p w14:paraId="5FA19566" w14:textId="77777777" w:rsidR="00022DAC" w:rsidRDefault="00022DAC">
      <w:r>
        <w:continuationSeparator/>
      </w:r>
    </w:p>
  </w:endnote>
  <w:endnote w:type="continuationNotice" w:id="1">
    <w:p w14:paraId="31B9472B" w14:textId="77777777" w:rsidR="00022DAC" w:rsidRDefault="00022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A126A" w14:textId="77777777" w:rsidR="00022DAC" w:rsidRDefault="00022DAC">
      <w:r>
        <w:separator/>
      </w:r>
    </w:p>
  </w:footnote>
  <w:footnote w:type="continuationSeparator" w:id="0">
    <w:p w14:paraId="3C15A9B8" w14:textId="77777777" w:rsidR="00022DAC" w:rsidRDefault="00022DAC">
      <w:r>
        <w:continuationSeparator/>
      </w:r>
    </w:p>
  </w:footnote>
  <w:footnote w:type="continuationNotice" w:id="1">
    <w:p w14:paraId="3965E69A" w14:textId="77777777" w:rsidR="00022DAC" w:rsidRDefault="00022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DAC"/>
    <w:rsid w:val="00022E4A"/>
    <w:rsid w:val="00023F32"/>
    <w:rsid w:val="000448A8"/>
    <w:rsid w:val="00063FCC"/>
    <w:rsid w:val="0007043C"/>
    <w:rsid w:val="00075000"/>
    <w:rsid w:val="00075B93"/>
    <w:rsid w:val="00081467"/>
    <w:rsid w:val="00082279"/>
    <w:rsid w:val="00090FC1"/>
    <w:rsid w:val="000A214E"/>
    <w:rsid w:val="000A2601"/>
    <w:rsid w:val="000A6394"/>
    <w:rsid w:val="000A716F"/>
    <w:rsid w:val="000B7236"/>
    <w:rsid w:val="000B7782"/>
    <w:rsid w:val="000B7FED"/>
    <w:rsid w:val="000C038A"/>
    <w:rsid w:val="000C0935"/>
    <w:rsid w:val="000C4C7F"/>
    <w:rsid w:val="000C6409"/>
    <w:rsid w:val="000C6598"/>
    <w:rsid w:val="000D44B3"/>
    <w:rsid w:val="000F1CF6"/>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7B60"/>
    <w:rsid w:val="001B3B2B"/>
    <w:rsid w:val="001B52F0"/>
    <w:rsid w:val="001B7A65"/>
    <w:rsid w:val="001C05D3"/>
    <w:rsid w:val="001C3B99"/>
    <w:rsid w:val="001C5EBF"/>
    <w:rsid w:val="001D4B25"/>
    <w:rsid w:val="001E41F3"/>
    <w:rsid w:val="001E6DA2"/>
    <w:rsid w:val="00200243"/>
    <w:rsid w:val="002076A5"/>
    <w:rsid w:val="00211FE1"/>
    <w:rsid w:val="00220F5A"/>
    <w:rsid w:val="00226203"/>
    <w:rsid w:val="0023336E"/>
    <w:rsid w:val="00243502"/>
    <w:rsid w:val="002548C5"/>
    <w:rsid w:val="0026004D"/>
    <w:rsid w:val="002640DD"/>
    <w:rsid w:val="00270F24"/>
    <w:rsid w:val="0027138E"/>
    <w:rsid w:val="00271B5D"/>
    <w:rsid w:val="00275D12"/>
    <w:rsid w:val="00281991"/>
    <w:rsid w:val="00284FEB"/>
    <w:rsid w:val="002860C4"/>
    <w:rsid w:val="002A5CEF"/>
    <w:rsid w:val="002B14A2"/>
    <w:rsid w:val="002B5741"/>
    <w:rsid w:val="002B6FB4"/>
    <w:rsid w:val="002C54C6"/>
    <w:rsid w:val="002D4F24"/>
    <w:rsid w:val="002D5469"/>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74DD4"/>
    <w:rsid w:val="003901A2"/>
    <w:rsid w:val="003944EB"/>
    <w:rsid w:val="003A6489"/>
    <w:rsid w:val="003B1208"/>
    <w:rsid w:val="003D10BC"/>
    <w:rsid w:val="003E1A36"/>
    <w:rsid w:val="003E25A0"/>
    <w:rsid w:val="00402ACF"/>
    <w:rsid w:val="00405D36"/>
    <w:rsid w:val="00410371"/>
    <w:rsid w:val="00417DAE"/>
    <w:rsid w:val="00420EE0"/>
    <w:rsid w:val="00421E79"/>
    <w:rsid w:val="00422B1C"/>
    <w:rsid w:val="004242F1"/>
    <w:rsid w:val="00425A84"/>
    <w:rsid w:val="00437B95"/>
    <w:rsid w:val="00462F20"/>
    <w:rsid w:val="00465225"/>
    <w:rsid w:val="00466C92"/>
    <w:rsid w:val="0047128C"/>
    <w:rsid w:val="00472FDF"/>
    <w:rsid w:val="004738E4"/>
    <w:rsid w:val="004754E2"/>
    <w:rsid w:val="004767B4"/>
    <w:rsid w:val="0049404D"/>
    <w:rsid w:val="004975E7"/>
    <w:rsid w:val="004B4C1E"/>
    <w:rsid w:val="004B6538"/>
    <w:rsid w:val="004B75B7"/>
    <w:rsid w:val="004B7E0A"/>
    <w:rsid w:val="004C3B70"/>
    <w:rsid w:val="004C6052"/>
    <w:rsid w:val="004E5136"/>
    <w:rsid w:val="004E5BC5"/>
    <w:rsid w:val="004E6DDE"/>
    <w:rsid w:val="005127FB"/>
    <w:rsid w:val="005141D9"/>
    <w:rsid w:val="0051580D"/>
    <w:rsid w:val="005258AA"/>
    <w:rsid w:val="00525E8B"/>
    <w:rsid w:val="005338CD"/>
    <w:rsid w:val="00534261"/>
    <w:rsid w:val="005400E0"/>
    <w:rsid w:val="00541848"/>
    <w:rsid w:val="00544963"/>
    <w:rsid w:val="00547111"/>
    <w:rsid w:val="00554E72"/>
    <w:rsid w:val="00560006"/>
    <w:rsid w:val="00562DED"/>
    <w:rsid w:val="00572B11"/>
    <w:rsid w:val="005764FC"/>
    <w:rsid w:val="00583D6E"/>
    <w:rsid w:val="005856D6"/>
    <w:rsid w:val="0058713C"/>
    <w:rsid w:val="00592D74"/>
    <w:rsid w:val="005A5C82"/>
    <w:rsid w:val="005B15A4"/>
    <w:rsid w:val="005B2C68"/>
    <w:rsid w:val="005C17FA"/>
    <w:rsid w:val="005C4322"/>
    <w:rsid w:val="005C6B5C"/>
    <w:rsid w:val="005E0C4E"/>
    <w:rsid w:val="005E1913"/>
    <w:rsid w:val="005E2C44"/>
    <w:rsid w:val="005E76A7"/>
    <w:rsid w:val="005F3A04"/>
    <w:rsid w:val="005F4524"/>
    <w:rsid w:val="006027B0"/>
    <w:rsid w:val="00606115"/>
    <w:rsid w:val="00611249"/>
    <w:rsid w:val="00621188"/>
    <w:rsid w:val="006257ED"/>
    <w:rsid w:val="00630412"/>
    <w:rsid w:val="00642EC5"/>
    <w:rsid w:val="00646FD1"/>
    <w:rsid w:val="0065393B"/>
    <w:rsid w:val="00653DE4"/>
    <w:rsid w:val="00656B51"/>
    <w:rsid w:val="0065793D"/>
    <w:rsid w:val="00665C47"/>
    <w:rsid w:val="0067378D"/>
    <w:rsid w:val="0068258C"/>
    <w:rsid w:val="00686824"/>
    <w:rsid w:val="00695808"/>
    <w:rsid w:val="006B46FB"/>
    <w:rsid w:val="006C002F"/>
    <w:rsid w:val="006E21FB"/>
    <w:rsid w:val="006F25EC"/>
    <w:rsid w:val="0070465A"/>
    <w:rsid w:val="007109FE"/>
    <w:rsid w:val="0071196B"/>
    <w:rsid w:val="007237BD"/>
    <w:rsid w:val="00731298"/>
    <w:rsid w:val="00740DA4"/>
    <w:rsid w:val="00747B29"/>
    <w:rsid w:val="0075205E"/>
    <w:rsid w:val="00753196"/>
    <w:rsid w:val="00762367"/>
    <w:rsid w:val="007651D5"/>
    <w:rsid w:val="007678E7"/>
    <w:rsid w:val="00767B62"/>
    <w:rsid w:val="00773118"/>
    <w:rsid w:val="00782C3E"/>
    <w:rsid w:val="00783D80"/>
    <w:rsid w:val="00792342"/>
    <w:rsid w:val="007941B6"/>
    <w:rsid w:val="00796C3C"/>
    <w:rsid w:val="007977A8"/>
    <w:rsid w:val="007B2812"/>
    <w:rsid w:val="007B512A"/>
    <w:rsid w:val="007C02C0"/>
    <w:rsid w:val="007C2097"/>
    <w:rsid w:val="007D24CD"/>
    <w:rsid w:val="007D3EA3"/>
    <w:rsid w:val="007D6A07"/>
    <w:rsid w:val="007D7C5C"/>
    <w:rsid w:val="007D7F4B"/>
    <w:rsid w:val="007E069B"/>
    <w:rsid w:val="007E4658"/>
    <w:rsid w:val="007E4735"/>
    <w:rsid w:val="007F7184"/>
    <w:rsid w:val="007F7259"/>
    <w:rsid w:val="008040A8"/>
    <w:rsid w:val="008159D3"/>
    <w:rsid w:val="0082292E"/>
    <w:rsid w:val="0082695B"/>
    <w:rsid w:val="008276EA"/>
    <w:rsid w:val="008279FA"/>
    <w:rsid w:val="00834B45"/>
    <w:rsid w:val="00840BF7"/>
    <w:rsid w:val="00850CD3"/>
    <w:rsid w:val="008626E7"/>
    <w:rsid w:val="00862D93"/>
    <w:rsid w:val="00870EE7"/>
    <w:rsid w:val="00875E0C"/>
    <w:rsid w:val="0087612D"/>
    <w:rsid w:val="00877BCD"/>
    <w:rsid w:val="00882AC8"/>
    <w:rsid w:val="008863B9"/>
    <w:rsid w:val="00893FFD"/>
    <w:rsid w:val="008A45A6"/>
    <w:rsid w:val="008A5A43"/>
    <w:rsid w:val="008B7193"/>
    <w:rsid w:val="008C4365"/>
    <w:rsid w:val="008C4870"/>
    <w:rsid w:val="008C6E06"/>
    <w:rsid w:val="008C752C"/>
    <w:rsid w:val="008D3CCC"/>
    <w:rsid w:val="008F3789"/>
    <w:rsid w:val="008F4046"/>
    <w:rsid w:val="008F686C"/>
    <w:rsid w:val="00901547"/>
    <w:rsid w:val="0090372A"/>
    <w:rsid w:val="0090476E"/>
    <w:rsid w:val="0090530B"/>
    <w:rsid w:val="00912D49"/>
    <w:rsid w:val="00914062"/>
    <w:rsid w:val="009148DE"/>
    <w:rsid w:val="00914C5B"/>
    <w:rsid w:val="00941E30"/>
    <w:rsid w:val="00941EAB"/>
    <w:rsid w:val="00942166"/>
    <w:rsid w:val="00944020"/>
    <w:rsid w:val="00952A0C"/>
    <w:rsid w:val="00957BA1"/>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33A9"/>
    <w:rsid w:val="009B5A16"/>
    <w:rsid w:val="009C01E7"/>
    <w:rsid w:val="009C0B66"/>
    <w:rsid w:val="009E3297"/>
    <w:rsid w:val="009E4FC1"/>
    <w:rsid w:val="009F085B"/>
    <w:rsid w:val="009F2A13"/>
    <w:rsid w:val="009F734F"/>
    <w:rsid w:val="00A07DA7"/>
    <w:rsid w:val="00A13AFB"/>
    <w:rsid w:val="00A1779B"/>
    <w:rsid w:val="00A246B6"/>
    <w:rsid w:val="00A264FA"/>
    <w:rsid w:val="00A42BDF"/>
    <w:rsid w:val="00A430E0"/>
    <w:rsid w:val="00A47E70"/>
    <w:rsid w:val="00A5018E"/>
    <w:rsid w:val="00A50CF0"/>
    <w:rsid w:val="00A5426A"/>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58BB"/>
    <w:rsid w:val="00B316BA"/>
    <w:rsid w:val="00B341F6"/>
    <w:rsid w:val="00B36FB5"/>
    <w:rsid w:val="00B41054"/>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4898"/>
    <w:rsid w:val="00BD279D"/>
    <w:rsid w:val="00BD6A34"/>
    <w:rsid w:val="00BD6BB8"/>
    <w:rsid w:val="00C01526"/>
    <w:rsid w:val="00C02945"/>
    <w:rsid w:val="00C02C55"/>
    <w:rsid w:val="00C14DB9"/>
    <w:rsid w:val="00C17787"/>
    <w:rsid w:val="00C46394"/>
    <w:rsid w:val="00C66BA2"/>
    <w:rsid w:val="00C73468"/>
    <w:rsid w:val="00C819DD"/>
    <w:rsid w:val="00C823C8"/>
    <w:rsid w:val="00C865D1"/>
    <w:rsid w:val="00C870F6"/>
    <w:rsid w:val="00C95985"/>
    <w:rsid w:val="00CC05FD"/>
    <w:rsid w:val="00CC5026"/>
    <w:rsid w:val="00CC68D0"/>
    <w:rsid w:val="00CE494C"/>
    <w:rsid w:val="00CF3B6E"/>
    <w:rsid w:val="00CF3F7E"/>
    <w:rsid w:val="00CF49CD"/>
    <w:rsid w:val="00CF6E74"/>
    <w:rsid w:val="00D03F9A"/>
    <w:rsid w:val="00D06D51"/>
    <w:rsid w:val="00D24991"/>
    <w:rsid w:val="00D30AA0"/>
    <w:rsid w:val="00D417FD"/>
    <w:rsid w:val="00D50255"/>
    <w:rsid w:val="00D53627"/>
    <w:rsid w:val="00D617D1"/>
    <w:rsid w:val="00D66520"/>
    <w:rsid w:val="00D704DC"/>
    <w:rsid w:val="00D76A94"/>
    <w:rsid w:val="00D84AE9"/>
    <w:rsid w:val="00D85A77"/>
    <w:rsid w:val="00D93F3F"/>
    <w:rsid w:val="00D976C3"/>
    <w:rsid w:val="00DA1A7F"/>
    <w:rsid w:val="00DA3E6B"/>
    <w:rsid w:val="00DA6339"/>
    <w:rsid w:val="00DC0118"/>
    <w:rsid w:val="00DD0883"/>
    <w:rsid w:val="00DE246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B4303"/>
    <w:rsid w:val="00ED49DB"/>
    <w:rsid w:val="00EE54D3"/>
    <w:rsid w:val="00EE7D7C"/>
    <w:rsid w:val="00EF62CE"/>
    <w:rsid w:val="00F02DC5"/>
    <w:rsid w:val="00F138FD"/>
    <w:rsid w:val="00F2432C"/>
    <w:rsid w:val="00F25D98"/>
    <w:rsid w:val="00F300FB"/>
    <w:rsid w:val="00F34E63"/>
    <w:rsid w:val="00F366E8"/>
    <w:rsid w:val="00F54495"/>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RBI5PAMIO524-1616901215-9788</_dlc_DocId>
    <HideFromDelve xmlns="71c5aaf6-e6ce-465b-b873-5148d2a4c105">false</HideFromDelve>
    <_dlc_DocIdUrl xmlns="71c5aaf6-e6ce-465b-b873-5148d2a4c105">
      <Url>https://nokia.sharepoint.com/sites/gxp/_layouts/15/DocIdRedir.aspx?ID=RBI5PAMIO524-1616901215-9788</Url>
      <Description>RBI5PAMIO524-1616901215-9788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F62AC40B-23AB-4FF6-A3C3-CB365511F050}">
  <ds:schemaRefs>
    <ds:schemaRef ds:uri="http://www.w3.org/XML/1998/namespace"/>
    <ds:schemaRef ds:uri="http://schemas.microsoft.com/office/2006/metadata/properties"/>
    <ds:schemaRef ds:uri="http://purl.org/dc/elements/1.1/"/>
    <ds:schemaRef ds:uri="3f2ce089-3858-4176-9a21-a30f9204848e"/>
    <ds:schemaRef ds:uri="http://purl.org/dc/dcmitype/"/>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2257</Words>
  <Characters>12866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2024-02-19T09:39:00Z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2a6f2ecc-80e2-423d-9467-cb23d9522bbb</vt:lpwstr>
  </property>
  <property fmtid="{D5CDD505-2E9C-101B-9397-08002B2CF9AE}" pid="23" name="MediaServiceImageTags">
    <vt:lpwstr/>
  </property>
</Properties>
</file>